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6B30" w14:textId="6C23F872" w:rsidR="00677B88" w:rsidRPr="00077D69" w:rsidRDefault="00677B88" w:rsidP="00BE3A81">
      <w:pPr>
        <w:pStyle w:val="Bezproreda"/>
        <w:jc w:val="both"/>
        <w:rPr>
          <w:rFonts w:cs="Times New Roman"/>
          <w:szCs w:val="24"/>
        </w:rPr>
      </w:pPr>
      <w:r w:rsidRPr="00077D69">
        <w:rPr>
          <w:rFonts w:cs="Times New Roman"/>
          <w:szCs w:val="24"/>
        </w:rPr>
        <w:t>Na temelju članka 9. stavka 10. Zakona o grobljima (</w:t>
      </w:r>
      <w:r w:rsidR="003A635A">
        <w:rPr>
          <w:rFonts w:cs="Times New Roman"/>
          <w:szCs w:val="24"/>
        </w:rPr>
        <w:t>„</w:t>
      </w:r>
      <w:r w:rsidRPr="00077D69">
        <w:rPr>
          <w:rFonts w:cs="Times New Roman"/>
          <w:szCs w:val="24"/>
        </w:rPr>
        <w:t>Narodne novine</w:t>
      </w:r>
      <w:r w:rsidR="003A635A">
        <w:rPr>
          <w:rFonts w:cs="Times New Roman"/>
          <w:szCs w:val="24"/>
        </w:rPr>
        <w:t>“,</w:t>
      </w:r>
      <w:r w:rsidRPr="00077D69">
        <w:rPr>
          <w:rFonts w:cs="Times New Roman"/>
          <w:szCs w:val="24"/>
        </w:rPr>
        <w:t xml:space="preserve"> broj</w:t>
      </w:r>
      <w:r w:rsidR="0043051B">
        <w:rPr>
          <w:rFonts w:cs="Times New Roman"/>
          <w:szCs w:val="24"/>
        </w:rPr>
        <w:t xml:space="preserve"> </w:t>
      </w:r>
      <w:r w:rsidR="00174B58">
        <w:rPr>
          <w:rFonts w:cs="Times New Roman"/>
          <w:szCs w:val="24"/>
        </w:rPr>
        <w:t>78/25</w:t>
      </w:r>
      <w:r w:rsidR="00291A92">
        <w:rPr>
          <w:rFonts w:cs="Times New Roman"/>
          <w:szCs w:val="24"/>
        </w:rPr>
        <w:t xml:space="preserve"> i </w:t>
      </w:r>
      <w:r w:rsidR="00291A92" w:rsidRPr="00FC4C05">
        <w:rPr>
          <w:rFonts w:cs="Times New Roman"/>
          <w:szCs w:val="24"/>
        </w:rPr>
        <w:t>80/25</w:t>
      </w:r>
      <w:r w:rsidR="003A635A">
        <w:rPr>
          <w:rFonts w:cs="Times New Roman"/>
          <w:szCs w:val="24"/>
        </w:rPr>
        <w:t>-ispravak</w:t>
      </w:r>
      <w:r w:rsidR="00063973" w:rsidRPr="00FC4C05">
        <w:rPr>
          <w:rFonts w:cs="Times New Roman"/>
          <w:szCs w:val="24"/>
        </w:rPr>
        <w:t>,</w:t>
      </w:r>
      <w:r w:rsidR="00063973">
        <w:rPr>
          <w:rFonts w:cs="Times New Roman"/>
          <w:szCs w:val="24"/>
        </w:rPr>
        <w:t xml:space="preserve"> </w:t>
      </w:r>
      <w:r w:rsidRPr="00077D69">
        <w:rPr>
          <w:rFonts w:cs="Times New Roman"/>
          <w:szCs w:val="24"/>
        </w:rPr>
        <w:t>u daljnjem tekstu: Zakon o grobljima)</w:t>
      </w:r>
      <w:r>
        <w:rPr>
          <w:rFonts w:cs="Times New Roman"/>
          <w:szCs w:val="24"/>
        </w:rPr>
        <w:t xml:space="preserve"> </w:t>
      </w:r>
      <w:r w:rsidRPr="00077D69">
        <w:rPr>
          <w:rFonts w:cs="Times New Roman"/>
          <w:szCs w:val="24"/>
        </w:rPr>
        <w:t xml:space="preserve">te članka </w:t>
      </w:r>
      <w:r w:rsidR="00063973">
        <w:rPr>
          <w:rFonts w:cs="Times New Roman"/>
          <w:szCs w:val="24"/>
        </w:rPr>
        <w:t>37</w:t>
      </w:r>
      <w:r w:rsidRPr="00077D69">
        <w:rPr>
          <w:rFonts w:cs="Times New Roman"/>
          <w:szCs w:val="24"/>
        </w:rPr>
        <w:t xml:space="preserve">. Statuta Grada Šibenika („Službeni </w:t>
      </w:r>
      <w:r w:rsidR="0043051B">
        <w:rPr>
          <w:rFonts w:cs="Times New Roman"/>
          <w:szCs w:val="24"/>
        </w:rPr>
        <w:t>glasnik</w:t>
      </w:r>
      <w:r w:rsidRPr="00077D69">
        <w:rPr>
          <w:rFonts w:cs="Times New Roman"/>
          <w:szCs w:val="24"/>
        </w:rPr>
        <w:t xml:space="preserve"> Grada Šibenika“, broj</w:t>
      </w:r>
      <w:r w:rsidR="00063973">
        <w:rPr>
          <w:rFonts w:cs="Times New Roman"/>
          <w:szCs w:val="24"/>
        </w:rPr>
        <w:t xml:space="preserve"> </w:t>
      </w:r>
      <w:r w:rsidR="000D40F2" w:rsidRPr="00FC4C05">
        <w:rPr>
          <w:rFonts w:cs="Times New Roman"/>
          <w:szCs w:val="24"/>
        </w:rPr>
        <w:t>2</w:t>
      </w:r>
      <w:r w:rsidR="00063973">
        <w:rPr>
          <w:rFonts w:cs="Times New Roman"/>
          <w:szCs w:val="24"/>
        </w:rPr>
        <w:t>/21</w:t>
      </w:r>
      <w:r w:rsidRPr="00077D69">
        <w:rPr>
          <w:rFonts w:cs="Times New Roman"/>
          <w:szCs w:val="24"/>
        </w:rPr>
        <w:t xml:space="preserve">), Gradsko vijeće Grada Šibenika, na </w:t>
      </w:r>
      <w:r w:rsidR="0043051B">
        <w:rPr>
          <w:rFonts w:cs="Times New Roman"/>
          <w:szCs w:val="24"/>
        </w:rPr>
        <w:t xml:space="preserve">6. </w:t>
      </w:r>
      <w:r w:rsidRPr="00077D69">
        <w:rPr>
          <w:rFonts w:cs="Times New Roman"/>
          <w:szCs w:val="24"/>
        </w:rPr>
        <w:t xml:space="preserve">sjednici </w:t>
      </w:r>
      <w:r w:rsidR="00063973">
        <w:rPr>
          <w:rFonts w:cs="Times New Roman"/>
          <w:szCs w:val="24"/>
        </w:rPr>
        <w:t xml:space="preserve">održanoj </w:t>
      </w:r>
      <w:r w:rsidR="0043051B">
        <w:rPr>
          <w:rFonts w:cs="Times New Roman"/>
          <w:szCs w:val="24"/>
        </w:rPr>
        <w:t xml:space="preserve">17. lipnja </w:t>
      </w:r>
      <w:r w:rsidRPr="00077D69">
        <w:rPr>
          <w:rFonts w:cs="Times New Roman"/>
          <w:szCs w:val="24"/>
        </w:rPr>
        <w:t>20</w:t>
      </w:r>
      <w:r>
        <w:rPr>
          <w:rFonts w:cs="Times New Roman"/>
          <w:szCs w:val="24"/>
        </w:rPr>
        <w:t>26.</w:t>
      </w:r>
      <w:r w:rsidRPr="00077D69">
        <w:rPr>
          <w:rFonts w:cs="Times New Roman"/>
          <w:szCs w:val="24"/>
        </w:rPr>
        <w:t xml:space="preserve"> </w:t>
      </w:r>
      <w:r>
        <w:rPr>
          <w:rFonts w:cs="Times New Roman"/>
          <w:szCs w:val="24"/>
        </w:rPr>
        <w:t xml:space="preserve">donosi </w:t>
      </w:r>
    </w:p>
    <w:p w14:paraId="49E6F956" w14:textId="77777777" w:rsidR="00677B88" w:rsidRDefault="00677B88" w:rsidP="00677B88">
      <w:pPr>
        <w:jc w:val="both"/>
      </w:pPr>
    </w:p>
    <w:p w14:paraId="3CF83D79" w14:textId="77777777" w:rsidR="00677B88" w:rsidRDefault="00677B88" w:rsidP="00677B88">
      <w:pPr>
        <w:jc w:val="both"/>
      </w:pPr>
    </w:p>
    <w:p w14:paraId="1A5B0DA5" w14:textId="77777777" w:rsidR="00677B88" w:rsidRDefault="00677B88" w:rsidP="00677B88">
      <w:pPr>
        <w:jc w:val="both"/>
        <w:rPr>
          <w:b/>
          <w:sz w:val="28"/>
          <w:szCs w:val="28"/>
        </w:rPr>
      </w:pPr>
      <w:r w:rsidRPr="00B26F48">
        <w:rPr>
          <w:b/>
        </w:rPr>
        <w:t xml:space="preserve">                              </w:t>
      </w:r>
      <w:r>
        <w:rPr>
          <w:b/>
        </w:rPr>
        <w:t xml:space="preserve">                </w:t>
      </w:r>
      <w:r w:rsidRPr="000778F2">
        <w:rPr>
          <w:b/>
          <w:sz w:val="28"/>
          <w:szCs w:val="28"/>
        </w:rPr>
        <w:t>ODLUKU  O GROBLJIMA</w:t>
      </w:r>
    </w:p>
    <w:p w14:paraId="32273FBE" w14:textId="77777777" w:rsidR="00677B88" w:rsidRDefault="00677B88" w:rsidP="00677B88">
      <w:pPr>
        <w:jc w:val="both"/>
        <w:rPr>
          <w:b/>
          <w:sz w:val="28"/>
          <w:szCs w:val="28"/>
        </w:rPr>
      </w:pPr>
    </w:p>
    <w:p w14:paraId="26C53CD5" w14:textId="77777777" w:rsidR="00677B88" w:rsidRPr="00677B88" w:rsidRDefault="00677B88" w:rsidP="00677B88">
      <w:pPr>
        <w:pStyle w:val="Bezproreda"/>
        <w:rPr>
          <w:rFonts w:cs="Times New Roman"/>
          <w:szCs w:val="24"/>
        </w:rPr>
      </w:pPr>
    </w:p>
    <w:p w14:paraId="77BB84ED" w14:textId="77777777" w:rsidR="00677B88" w:rsidRDefault="00677B88" w:rsidP="00677B88">
      <w:pPr>
        <w:pStyle w:val="Bezproreda"/>
        <w:rPr>
          <w:rFonts w:cs="Times New Roman"/>
          <w:b/>
          <w:szCs w:val="24"/>
        </w:rPr>
      </w:pPr>
      <w:r w:rsidRPr="00677B88">
        <w:rPr>
          <w:rFonts w:cs="Times New Roman"/>
          <w:b/>
          <w:szCs w:val="24"/>
        </w:rPr>
        <w:t>I. OPĆE ODREDBE</w:t>
      </w:r>
    </w:p>
    <w:p w14:paraId="312575D5" w14:textId="77777777" w:rsidR="003A635A" w:rsidRDefault="003A635A" w:rsidP="00677B88">
      <w:pPr>
        <w:pStyle w:val="Bezproreda"/>
        <w:jc w:val="center"/>
        <w:rPr>
          <w:rFonts w:cs="Times New Roman"/>
          <w:b/>
          <w:szCs w:val="24"/>
        </w:rPr>
      </w:pPr>
    </w:p>
    <w:p w14:paraId="1DFC13ED" w14:textId="4A72CCBE" w:rsidR="00677B88" w:rsidRDefault="00677B88" w:rsidP="00677B88">
      <w:pPr>
        <w:pStyle w:val="Bezproreda"/>
        <w:jc w:val="center"/>
        <w:rPr>
          <w:rFonts w:cs="Times New Roman"/>
          <w:b/>
          <w:szCs w:val="24"/>
        </w:rPr>
      </w:pPr>
      <w:r w:rsidRPr="00677B88">
        <w:rPr>
          <w:rFonts w:cs="Times New Roman"/>
          <w:b/>
          <w:szCs w:val="24"/>
        </w:rPr>
        <w:t>Članak 1.</w:t>
      </w:r>
    </w:p>
    <w:p w14:paraId="6A953041" w14:textId="77777777" w:rsidR="00677B88" w:rsidRPr="00677B88" w:rsidRDefault="00677B88" w:rsidP="00677B88">
      <w:pPr>
        <w:pStyle w:val="Bezproreda"/>
        <w:jc w:val="center"/>
        <w:rPr>
          <w:rFonts w:cs="Times New Roman"/>
          <w:b/>
          <w:szCs w:val="24"/>
        </w:rPr>
      </w:pPr>
    </w:p>
    <w:p w14:paraId="7869208D" w14:textId="77777777" w:rsidR="00677B88" w:rsidRDefault="00677B88" w:rsidP="00677B88">
      <w:pPr>
        <w:pStyle w:val="Bezproreda"/>
        <w:rPr>
          <w:rFonts w:cs="Times New Roman"/>
          <w:szCs w:val="24"/>
        </w:rPr>
      </w:pPr>
      <w:r w:rsidRPr="00677B88">
        <w:rPr>
          <w:rFonts w:cs="Times New Roman"/>
          <w:szCs w:val="24"/>
        </w:rPr>
        <w:t xml:space="preserve">Ovom se Odlukom uređuju: </w:t>
      </w:r>
    </w:p>
    <w:p w14:paraId="0C7C9C67" w14:textId="77777777" w:rsidR="00677B88" w:rsidRPr="00677B88" w:rsidRDefault="00677B88" w:rsidP="00FC4C05">
      <w:pPr>
        <w:pStyle w:val="Bezproreda"/>
        <w:rPr>
          <w:rFonts w:cs="Times New Roman"/>
          <w:szCs w:val="24"/>
        </w:rPr>
      </w:pPr>
      <w:r w:rsidRPr="00677B88">
        <w:rPr>
          <w:rFonts w:cs="Times New Roman"/>
          <w:szCs w:val="24"/>
        </w:rPr>
        <w:t>– mjerila i kriteriji za dodjelu i ustupanje grobnih mjesta na korištenje</w:t>
      </w:r>
    </w:p>
    <w:p w14:paraId="2388D4BD" w14:textId="77777777" w:rsidR="00677B88" w:rsidRPr="00677B88" w:rsidRDefault="00677B88" w:rsidP="00FC4C05">
      <w:pPr>
        <w:pStyle w:val="Bezproreda"/>
        <w:rPr>
          <w:rFonts w:cs="Times New Roman"/>
          <w:szCs w:val="24"/>
        </w:rPr>
      </w:pPr>
      <w:r w:rsidRPr="00677B88">
        <w:rPr>
          <w:rFonts w:cs="Times New Roman"/>
          <w:szCs w:val="24"/>
        </w:rPr>
        <w:t>– iskopavanje i premještaj posmrtnih ostataka</w:t>
      </w:r>
    </w:p>
    <w:p w14:paraId="53562EC6" w14:textId="77777777" w:rsidR="00677B88" w:rsidRPr="00677B88" w:rsidRDefault="00677B88" w:rsidP="00FC4C05">
      <w:pPr>
        <w:pStyle w:val="Bezproreda"/>
        <w:rPr>
          <w:rFonts w:cs="Times New Roman"/>
          <w:szCs w:val="24"/>
        </w:rPr>
      </w:pPr>
      <w:r w:rsidRPr="00677B88">
        <w:rPr>
          <w:rFonts w:cs="Times New Roman"/>
          <w:szCs w:val="24"/>
        </w:rPr>
        <w:t>– ukopi i privremeni ukopi</w:t>
      </w:r>
    </w:p>
    <w:p w14:paraId="2C4D5326" w14:textId="77777777" w:rsidR="00677B88" w:rsidRPr="00677B88" w:rsidRDefault="00677B88" w:rsidP="00FC4C05">
      <w:pPr>
        <w:pStyle w:val="Bezproreda"/>
        <w:rPr>
          <w:rFonts w:cs="Times New Roman"/>
          <w:szCs w:val="24"/>
        </w:rPr>
      </w:pPr>
      <w:r w:rsidRPr="00677B88">
        <w:rPr>
          <w:rFonts w:cs="Times New Roman"/>
          <w:szCs w:val="24"/>
        </w:rPr>
        <w:t>– način ukopa nepoznatih osoba</w:t>
      </w:r>
    </w:p>
    <w:p w14:paraId="2D7B9DE4" w14:textId="77777777" w:rsidR="00677B88" w:rsidRPr="00677B88" w:rsidRDefault="00677B88" w:rsidP="00FC4C05">
      <w:pPr>
        <w:pStyle w:val="Bezproreda"/>
        <w:rPr>
          <w:rFonts w:cs="Times New Roman"/>
          <w:szCs w:val="24"/>
        </w:rPr>
      </w:pPr>
      <w:r w:rsidRPr="00677B88">
        <w:rPr>
          <w:rFonts w:cs="Times New Roman"/>
          <w:szCs w:val="24"/>
        </w:rPr>
        <w:t>– produbljenje groba i premještanje posmrtnih ostataka u grobnici</w:t>
      </w:r>
    </w:p>
    <w:p w14:paraId="7A64F96F" w14:textId="77777777" w:rsidR="00677B88" w:rsidRPr="00677B88" w:rsidRDefault="00677B88" w:rsidP="00FC4C05">
      <w:pPr>
        <w:pStyle w:val="Bezproreda"/>
        <w:rPr>
          <w:rFonts w:cs="Times New Roman"/>
          <w:szCs w:val="24"/>
        </w:rPr>
      </w:pPr>
      <w:r w:rsidRPr="00677B88">
        <w:rPr>
          <w:rFonts w:cs="Times New Roman"/>
          <w:szCs w:val="24"/>
        </w:rPr>
        <w:t>– održavanje groblja i uklanjanje otpada</w:t>
      </w:r>
    </w:p>
    <w:p w14:paraId="0EC20DB7" w14:textId="77777777" w:rsidR="00677B88" w:rsidRPr="00677B88" w:rsidRDefault="00677B88" w:rsidP="00FC4C05">
      <w:pPr>
        <w:pStyle w:val="Bezproreda"/>
        <w:rPr>
          <w:rFonts w:cs="Times New Roman"/>
          <w:szCs w:val="24"/>
        </w:rPr>
      </w:pPr>
      <w:r w:rsidRPr="00677B88">
        <w:rPr>
          <w:rFonts w:cs="Times New Roman"/>
          <w:szCs w:val="24"/>
        </w:rPr>
        <w:t xml:space="preserve">– </w:t>
      </w:r>
      <w:r w:rsidRPr="00A20516">
        <w:rPr>
          <w:rFonts w:cs="Times New Roman"/>
          <w:color w:val="000000" w:themeColor="text1"/>
          <w:szCs w:val="24"/>
        </w:rPr>
        <w:t>veličina, dimenzije, materijal i izgled grobnih mjesta i spomen-obilježja</w:t>
      </w:r>
    </w:p>
    <w:p w14:paraId="4594D8A8" w14:textId="77777777" w:rsidR="00677B88" w:rsidRPr="00677B88" w:rsidRDefault="00677B88" w:rsidP="00FC4C05">
      <w:pPr>
        <w:pStyle w:val="Bezproreda"/>
        <w:rPr>
          <w:rFonts w:cs="Times New Roman"/>
          <w:szCs w:val="24"/>
        </w:rPr>
      </w:pPr>
      <w:r w:rsidRPr="00677B88">
        <w:rPr>
          <w:rFonts w:cs="Times New Roman"/>
          <w:szCs w:val="24"/>
        </w:rPr>
        <w:t>– uvjeti upravljanja grobljem od strane pravne osobe koja upravlja grobljem</w:t>
      </w:r>
    </w:p>
    <w:p w14:paraId="7A488131" w14:textId="77777777" w:rsidR="00677B88" w:rsidRPr="00677B88" w:rsidRDefault="00677B88" w:rsidP="00FC4C05">
      <w:pPr>
        <w:pStyle w:val="Bezproreda"/>
        <w:rPr>
          <w:rFonts w:cs="Times New Roman"/>
          <w:szCs w:val="24"/>
        </w:rPr>
      </w:pPr>
      <w:r w:rsidRPr="00677B88">
        <w:rPr>
          <w:rFonts w:cs="Times New Roman"/>
          <w:szCs w:val="24"/>
        </w:rPr>
        <w:t>– uvjeti, način i mjesto prosipanja kremiranih posmrtnih ostataka umrle osobe</w:t>
      </w:r>
    </w:p>
    <w:p w14:paraId="4A911EAD" w14:textId="77777777" w:rsidR="00A20516" w:rsidRPr="00A20516" w:rsidRDefault="00677B88" w:rsidP="00FC4C05">
      <w:pPr>
        <w:pStyle w:val="Bezproreda"/>
        <w:rPr>
          <w:rFonts w:cs="Times New Roman"/>
          <w:color w:val="000000" w:themeColor="text1"/>
          <w:szCs w:val="24"/>
        </w:rPr>
      </w:pPr>
      <w:r w:rsidRPr="00677B88">
        <w:rPr>
          <w:rFonts w:cs="Times New Roman"/>
          <w:szCs w:val="24"/>
        </w:rPr>
        <w:t xml:space="preserve">– </w:t>
      </w:r>
      <w:r w:rsidRPr="00A20516">
        <w:rPr>
          <w:rFonts w:cs="Times New Roman"/>
          <w:color w:val="000000" w:themeColor="text1"/>
          <w:szCs w:val="24"/>
        </w:rPr>
        <w:t>uvjeti i mjerila za plaćanje naknade pri dodjeli grobnog mjesta i godišnje gr</w:t>
      </w:r>
      <w:r w:rsidR="00D36767">
        <w:rPr>
          <w:rFonts w:cs="Times New Roman"/>
          <w:color w:val="000000" w:themeColor="text1"/>
          <w:szCs w:val="24"/>
        </w:rPr>
        <w:t>obne naknade,</w:t>
      </w:r>
      <w:r w:rsidRPr="00A20516">
        <w:rPr>
          <w:rFonts w:cs="Times New Roman"/>
          <w:color w:val="000000" w:themeColor="text1"/>
          <w:szCs w:val="24"/>
        </w:rPr>
        <w:t xml:space="preserve"> </w:t>
      </w:r>
      <w:r w:rsidR="00A20516" w:rsidRPr="00A20516">
        <w:rPr>
          <w:rFonts w:cs="Times New Roman"/>
          <w:color w:val="000000" w:themeColor="text1"/>
          <w:szCs w:val="24"/>
        </w:rPr>
        <w:t xml:space="preserve"> </w:t>
      </w:r>
    </w:p>
    <w:p w14:paraId="3C529FA6" w14:textId="77777777" w:rsidR="00677B88" w:rsidRPr="00A20516" w:rsidRDefault="00A20516" w:rsidP="00FC4C05">
      <w:pPr>
        <w:pStyle w:val="Bezproreda"/>
        <w:rPr>
          <w:rFonts w:cs="Times New Roman"/>
          <w:color w:val="000000" w:themeColor="text1"/>
          <w:szCs w:val="24"/>
        </w:rPr>
      </w:pPr>
      <w:r w:rsidRPr="00A20516">
        <w:rPr>
          <w:rFonts w:cs="Times New Roman"/>
          <w:color w:val="000000" w:themeColor="text1"/>
          <w:szCs w:val="24"/>
        </w:rPr>
        <w:t xml:space="preserve">   </w:t>
      </w:r>
      <w:r w:rsidR="00677B88" w:rsidRPr="00A20516">
        <w:rPr>
          <w:rFonts w:cs="Times New Roman"/>
          <w:color w:val="000000" w:themeColor="text1"/>
          <w:szCs w:val="24"/>
        </w:rPr>
        <w:t>kao i mogućnost plaćanja godišnje grobne naknade unaprijed</w:t>
      </w:r>
    </w:p>
    <w:p w14:paraId="48C3841D" w14:textId="77777777" w:rsidR="00677B88" w:rsidRPr="00A20516" w:rsidRDefault="00677B88" w:rsidP="00FC4C05">
      <w:pPr>
        <w:pStyle w:val="Bezproreda"/>
        <w:rPr>
          <w:rFonts w:cs="Times New Roman"/>
          <w:color w:val="000000" w:themeColor="text1"/>
          <w:szCs w:val="24"/>
        </w:rPr>
      </w:pPr>
      <w:r w:rsidRPr="00A20516">
        <w:rPr>
          <w:rFonts w:cs="Times New Roman"/>
          <w:color w:val="000000" w:themeColor="text1"/>
          <w:szCs w:val="24"/>
        </w:rPr>
        <w:t>– uvjeti za ustupanje prava korištenja grobnog mjesta trećim osobama</w:t>
      </w:r>
    </w:p>
    <w:p w14:paraId="0FB01A17" w14:textId="77777777" w:rsidR="00A20516" w:rsidRDefault="00677B88" w:rsidP="00FC4C05">
      <w:pPr>
        <w:pStyle w:val="Bezproreda"/>
        <w:rPr>
          <w:rFonts w:cs="Times New Roman"/>
          <w:color w:val="000000" w:themeColor="text1"/>
          <w:szCs w:val="24"/>
        </w:rPr>
      </w:pPr>
      <w:r w:rsidRPr="00A20516">
        <w:rPr>
          <w:rFonts w:cs="Times New Roman"/>
          <w:color w:val="000000" w:themeColor="text1"/>
          <w:szCs w:val="24"/>
        </w:rPr>
        <w:t xml:space="preserve">– mogućnost da pojedini dijelovi groblja služe za ukope članova pojedinih vjerskih zajednica </w:t>
      </w:r>
      <w:r w:rsidR="00A20516">
        <w:rPr>
          <w:rFonts w:cs="Times New Roman"/>
          <w:color w:val="000000" w:themeColor="text1"/>
          <w:szCs w:val="24"/>
        </w:rPr>
        <w:t xml:space="preserve"> </w:t>
      </w:r>
    </w:p>
    <w:p w14:paraId="71E597C1" w14:textId="77777777" w:rsidR="00A20516" w:rsidRDefault="00A20516" w:rsidP="00FC4C05">
      <w:pPr>
        <w:pStyle w:val="Bezproreda"/>
        <w:rPr>
          <w:rFonts w:cs="Times New Roman"/>
          <w:color w:val="000000" w:themeColor="text1"/>
          <w:szCs w:val="24"/>
        </w:rPr>
      </w:pPr>
      <w:r>
        <w:rPr>
          <w:rFonts w:cs="Times New Roman"/>
          <w:color w:val="000000" w:themeColor="text1"/>
          <w:szCs w:val="24"/>
        </w:rPr>
        <w:t xml:space="preserve">   </w:t>
      </w:r>
      <w:r w:rsidR="00677B88" w:rsidRPr="00A20516">
        <w:rPr>
          <w:rFonts w:cs="Times New Roman"/>
          <w:color w:val="000000" w:themeColor="text1"/>
          <w:szCs w:val="24"/>
        </w:rPr>
        <w:t xml:space="preserve">te mogućnost da se na tim dijelovima groblja ukop obavlja uz prethodnu suglasnost </w:t>
      </w:r>
      <w:r>
        <w:rPr>
          <w:rFonts w:cs="Times New Roman"/>
          <w:color w:val="000000" w:themeColor="text1"/>
          <w:szCs w:val="24"/>
        </w:rPr>
        <w:t xml:space="preserve"> </w:t>
      </w:r>
    </w:p>
    <w:p w14:paraId="0FFBB82F" w14:textId="77777777" w:rsidR="00677B88" w:rsidRPr="00A20516" w:rsidRDefault="00A20516" w:rsidP="00FC4C05">
      <w:pPr>
        <w:pStyle w:val="Bezproreda"/>
        <w:rPr>
          <w:rFonts w:cs="Times New Roman"/>
          <w:color w:val="000000" w:themeColor="text1"/>
          <w:szCs w:val="24"/>
        </w:rPr>
      </w:pPr>
      <w:r>
        <w:rPr>
          <w:rFonts w:cs="Times New Roman"/>
          <w:color w:val="000000" w:themeColor="text1"/>
          <w:szCs w:val="24"/>
        </w:rPr>
        <w:t xml:space="preserve">   </w:t>
      </w:r>
      <w:r w:rsidR="00677B88" w:rsidRPr="00A20516">
        <w:rPr>
          <w:rFonts w:cs="Times New Roman"/>
          <w:color w:val="000000" w:themeColor="text1"/>
          <w:szCs w:val="24"/>
        </w:rPr>
        <w:t>predstavnika tih vjerskih zajednica</w:t>
      </w:r>
    </w:p>
    <w:p w14:paraId="46D59A4C" w14:textId="77777777" w:rsidR="00A20516" w:rsidRDefault="00677B88" w:rsidP="00FC4C05">
      <w:pPr>
        <w:pStyle w:val="Bezproreda"/>
        <w:rPr>
          <w:rFonts w:cs="Times New Roman"/>
          <w:color w:val="000000" w:themeColor="text1"/>
          <w:szCs w:val="24"/>
        </w:rPr>
      </w:pPr>
      <w:r w:rsidRPr="00A20516">
        <w:rPr>
          <w:rFonts w:cs="Times New Roman"/>
          <w:color w:val="000000" w:themeColor="text1"/>
          <w:szCs w:val="24"/>
        </w:rPr>
        <w:t xml:space="preserve">– mogućnost da dio groblja ustupi drugoj jedinici lokalne samouprave ili da sklopi ugovor o </w:t>
      </w:r>
      <w:r w:rsidR="00A20516">
        <w:rPr>
          <w:rFonts w:cs="Times New Roman"/>
          <w:color w:val="000000" w:themeColor="text1"/>
          <w:szCs w:val="24"/>
        </w:rPr>
        <w:t xml:space="preserve"> </w:t>
      </w:r>
    </w:p>
    <w:p w14:paraId="0B8D2A6F" w14:textId="77777777" w:rsidR="00677B88" w:rsidRPr="00A20516" w:rsidRDefault="00A20516" w:rsidP="00FC4C05">
      <w:pPr>
        <w:pStyle w:val="Bezproreda"/>
        <w:rPr>
          <w:rFonts w:cs="Times New Roman"/>
          <w:color w:val="000000" w:themeColor="text1"/>
          <w:szCs w:val="24"/>
        </w:rPr>
      </w:pPr>
      <w:r>
        <w:rPr>
          <w:rFonts w:cs="Times New Roman"/>
          <w:color w:val="000000" w:themeColor="text1"/>
          <w:szCs w:val="24"/>
        </w:rPr>
        <w:t xml:space="preserve">   </w:t>
      </w:r>
      <w:r w:rsidR="00677B88" w:rsidRPr="00A20516">
        <w:rPr>
          <w:rFonts w:cs="Times New Roman"/>
          <w:color w:val="000000" w:themeColor="text1"/>
          <w:szCs w:val="24"/>
        </w:rPr>
        <w:t>zajedničkom korištenju groblja s drugom jedinicom lokalne samouprave</w:t>
      </w:r>
    </w:p>
    <w:p w14:paraId="41A1891D" w14:textId="77777777" w:rsidR="00A20516" w:rsidRDefault="00677B88" w:rsidP="00FC4C05">
      <w:pPr>
        <w:pStyle w:val="Bezproreda"/>
        <w:rPr>
          <w:rFonts w:cs="Times New Roman"/>
          <w:szCs w:val="24"/>
        </w:rPr>
      </w:pPr>
      <w:r w:rsidRPr="00677B88">
        <w:rPr>
          <w:rFonts w:cs="Times New Roman"/>
          <w:szCs w:val="24"/>
        </w:rPr>
        <w:t xml:space="preserve">– mogućnost da se grobno mjesto dodijeli na korištenje bez obveze premještanja ostataka </w:t>
      </w:r>
      <w:r w:rsidR="00A20516">
        <w:rPr>
          <w:rFonts w:cs="Times New Roman"/>
          <w:szCs w:val="24"/>
        </w:rPr>
        <w:t xml:space="preserve"> </w:t>
      </w:r>
    </w:p>
    <w:p w14:paraId="6D15FE7D" w14:textId="77777777" w:rsidR="00677B88" w:rsidRPr="00677B88" w:rsidRDefault="00A20516" w:rsidP="00FC4C05">
      <w:pPr>
        <w:pStyle w:val="Bezproreda"/>
        <w:rPr>
          <w:rFonts w:cs="Times New Roman"/>
          <w:szCs w:val="24"/>
        </w:rPr>
      </w:pPr>
      <w:r>
        <w:rPr>
          <w:rFonts w:cs="Times New Roman"/>
          <w:szCs w:val="24"/>
        </w:rPr>
        <w:t xml:space="preserve">   </w:t>
      </w:r>
      <w:r w:rsidR="00677B88" w:rsidRPr="00677B88">
        <w:rPr>
          <w:rFonts w:cs="Times New Roman"/>
          <w:szCs w:val="24"/>
        </w:rPr>
        <w:t>tijela umrlih osoba u zajedničku kosturnicu</w:t>
      </w:r>
    </w:p>
    <w:p w14:paraId="7FD10342" w14:textId="77777777" w:rsidR="00A20516" w:rsidRDefault="00677B88" w:rsidP="00FC4C05">
      <w:pPr>
        <w:pStyle w:val="Bezproreda"/>
        <w:rPr>
          <w:rFonts w:cs="Times New Roman"/>
          <w:szCs w:val="24"/>
        </w:rPr>
      </w:pPr>
      <w:r w:rsidRPr="00677B88">
        <w:rPr>
          <w:rFonts w:cs="Times New Roman"/>
          <w:szCs w:val="24"/>
        </w:rPr>
        <w:t xml:space="preserve">– pravila za određivanje naknade za stjecanje opreme i uređaja koji se nalaze na grobnom </w:t>
      </w:r>
      <w:r w:rsidR="00A20516">
        <w:rPr>
          <w:rFonts w:cs="Times New Roman"/>
          <w:szCs w:val="24"/>
        </w:rPr>
        <w:t xml:space="preserve"> </w:t>
      </w:r>
    </w:p>
    <w:p w14:paraId="1076F2F1" w14:textId="77777777" w:rsidR="00677B88" w:rsidRPr="00677B88" w:rsidRDefault="00A20516" w:rsidP="00FC4C05">
      <w:pPr>
        <w:pStyle w:val="Bezproreda"/>
        <w:rPr>
          <w:rFonts w:cs="Times New Roman"/>
          <w:szCs w:val="24"/>
        </w:rPr>
      </w:pPr>
      <w:r>
        <w:rPr>
          <w:rFonts w:cs="Times New Roman"/>
          <w:szCs w:val="24"/>
        </w:rPr>
        <w:t xml:space="preserve">   </w:t>
      </w:r>
      <w:r w:rsidR="00677B88" w:rsidRPr="00677B88">
        <w:rPr>
          <w:rFonts w:cs="Times New Roman"/>
          <w:szCs w:val="24"/>
        </w:rPr>
        <w:t>mjestu bez korisnika grobnog mjesta</w:t>
      </w:r>
    </w:p>
    <w:p w14:paraId="3E52B3AF" w14:textId="610D2310" w:rsidR="00677B88" w:rsidRDefault="00677B88" w:rsidP="00FC4C05">
      <w:pPr>
        <w:pStyle w:val="Bezproreda"/>
        <w:rPr>
          <w:rFonts w:cs="Times New Roman"/>
          <w:szCs w:val="24"/>
        </w:rPr>
      </w:pPr>
      <w:r w:rsidRPr="00677B88">
        <w:rPr>
          <w:rFonts w:cs="Times New Roman"/>
          <w:szCs w:val="24"/>
        </w:rPr>
        <w:t>– prekršajne s</w:t>
      </w:r>
      <w:r w:rsidR="00D36767">
        <w:rPr>
          <w:rFonts w:cs="Times New Roman"/>
          <w:szCs w:val="24"/>
        </w:rPr>
        <w:t>ankcije za prekršitelje odredbi</w:t>
      </w:r>
      <w:r w:rsidR="000D40F2">
        <w:rPr>
          <w:rFonts w:cs="Times New Roman"/>
          <w:szCs w:val="24"/>
        </w:rPr>
        <w:t>.</w:t>
      </w:r>
    </w:p>
    <w:p w14:paraId="40F71A34" w14:textId="77777777" w:rsidR="009C0318" w:rsidRDefault="009C0318" w:rsidP="000D40F2">
      <w:pPr>
        <w:pStyle w:val="Bezproreda"/>
        <w:rPr>
          <w:rFonts w:cs="Times New Roman"/>
          <w:szCs w:val="24"/>
        </w:rPr>
      </w:pPr>
    </w:p>
    <w:p w14:paraId="2C9A1ED3" w14:textId="77777777" w:rsidR="007D1AFF" w:rsidRPr="00677B88" w:rsidRDefault="007D1AFF" w:rsidP="000D40F2">
      <w:pPr>
        <w:pStyle w:val="Bezproreda"/>
        <w:rPr>
          <w:rFonts w:cs="Times New Roman"/>
          <w:szCs w:val="24"/>
        </w:rPr>
      </w:pPr>
    </w:p>
    <w:p w14:paraId="6776A6DD" w14:textId="77777777" w:rsidR="00677B88" w:rsidRDefault="00677B88" w:rsidP="00E06EE3">
      <w:pPr>
        <w:pStyle w:val="Bezproreda"/>
        <w:jc w:val="center"/>
        <w:rPr>
          <w:rFonts w:cs="Times New Roman"/>
          <w:b/>
          <w:szCs w:val="24"/>
        </w:rPr>
      </w:pPr>
      <w:r w:rsidRPr="00E06EE3">
        <w:rPr>
          <w:rFonts w:cs="Times New Roman"/>
          <w:b/>
          <w:szCs w:val="24"/>
        </w:rPr>
        <w:t>Članak 2.</w:t>
      </w:r>
    </w:p>
    <w:p w14:paraId="4DEC5E40" w14:textId="77777777" w:rsidR="00E06EE3" w:rsidRPr="00E06EE3" w:rsidRDefault="00E06EE3" w:rsidP="004D3CEB">
      <w:pPr>
        <w:pStyle w:val="Bezproreda"/>
        <w:rPr>
          <w:rFonts w:cs="Times New Roman"/>
          <w:b/>
          <w:szCs w:val="24"/>
        </w:rPr>
      </w:pPr>
    </w:p>
    <w:p w14:paraId="1A8E6CCC" w14:textId="1720DACD" w:rsidR="00677B88" w:rsidRDefault="00677B88" w:rsidP="004D3CEB">
      <w:pPr>
        <w:pStyle w:val="Bezproreda"/>
        <w:jc w:val="both"/>
        <w:rPr>
          <w:rFonts w:cs="Times New Roman"/>
          <w:szCs w:val="24"/>
        </w:rPr>
      </w:pPr>
      <w:r w:rsidRPr="008D640C">
        <w:rPr>
          <w:rFonts w:cs="Times New Roman"/>
          <w:szCs w:val="24"/>
        </w:rPr>
        <w:t>1) Groblje je ograđeni prostor na kojem se nalaze grobna mjesta, komunalna i druga</w:t>
      </w:r>
      <w:r w:rsidR="00811A93">
        <w:rPr>
          <w:rFonts w:cs="Times New Roman"/>
          <w:szCs w:val="24"/>
        </w:rPr>
        <w:t xml:space="preserve"> </w:t>
      </w:r>
      <w:r w:rsidR="00C40F19" w:rsidRPr="008D640C">
        <w:rPr>
          <w:rFonts w:cs="Times New Roman"/>
          <w:szCs w:val="24"/>
        </w:rPr>
        <w:t xml:space="preserve"> </w:t>
      </w:r>
      <w:r w:rsidRPr="008D640C">
        <w:rPr>
          <w:rFonts w:cs="Times New Roman"/>
          <w:szCs w:val="24"/>
        </w:rPr>
        <w:t>infrastruktura i</w:t>
      </w:r>
      <w:r w:rsidR="00EB3915" w:rsidRPr="008D640C">
        <w:rPr>
          <w:rFonts w:cs="Times New Roman"/>
          <w:szCs w:val="24"/>
        </w:rPr>
        <w:t xml:space="preserve">, u pravilu, </w:t>
      </w:r>
      <w:r w:rsidRPr="008D640C">
        <w:rPr>
          <w:rFonts w:cs="Times New Roman"/>
          <w:szCs w:val="24"/>
        </w:rPr>
        <w:t xml:space="preserve"> prateće građevine.</w:t>
      </w:r>
      <w:r w:rsidR="00335ACC" w:rsidRPr="008D640C">
        <w:rPr>
          <w:rFonts w:cs="Times New Roman"/>
          <w:szCs w:val="24"/>
        </w:rPr>
        <w:t xml:space="preserve">  </w:t>
      </w:r>
    </w:p>
    <w:p w14:paraId="3380A8E9" w14:textId="77777777" w:rsidR="008D640C" w:rsidRPr="00677B88" w:rsidRDefault="008D640C" w:rsidP="004D3CEB">
      <w:pPr>
        <w:pStyle w:val="Bezproreda"/>
        <w:jc w:val="both"/>
        <w:rPr>
          <w:rFonts w:cs="Times New Roman"/>
          <w:szCs w:val="24"/>
        </w:rPr>
      </w:pPr>
    </w:p>
    <w:p w14:paraId="2F127A0D" w14:textId="2752E13C" w:rsidR="000D40F2" w:rsidRDefault="00677B88" w:rsidP="000D40F2">
      <w:pPr>
        <w:jc w:val="both"/>
      </w:pPr>
      <w:r w:rsidRPr="00677B88">
        <w:rPr>
          <w:rFonts w:cs="Times New Roman"/>
          <w:szCs w:val="24"/>
        </w:rPr>
        <w:t xml:space="preserve">2) </w:t>
      </w:r>
      <w:r w:rsidR="008D640C">
        <w:rPr>
          <w:rFonts w:cs="Times New Roman"/>
          <w:szCs w:val="24"/>
        </w:rPr>
        <w:t xml:space="preserve">Na području Grada Šibenika ukopi se obavljaju na gradskom groblju </w:t>
      </w:r>
      <w:r w:rsidR="000D40F2" w:rsidRPr="001313D8">
        <w:t>Kvanj</w:t>
      </w:r>
      <w:r w:rsidR="000E2CFA" w:rsidRPr="001313D8">
        <w:t xml:space="preserve"> </w:t>
      </w:r>
      <w:r w:rsidR="000D40F2" w:rsidRPr="001313D8">
        <w:t>-</w:t>
      </w:r>
      <w:r w:rsidR="000E2CFA" w:rsidRPr="001313D8">
        <w:t xml:space="preserve"> </w:t>
      </w:r>
      <w:r w:rsidR="00F2024B">
        <w:t>C</w:t>
      </w:r>
      <w:r w:rsidR="000D40F2" w:rsidRPr="001313D8">
        <w:t>entralno gradsko groblje</w:t>
      </w:r>
      <w:r w:rsidR="008D640C" w:rsidRPr="001313D8">
        <w:t xml:space="preserve">, sv. Ana, </w:t>
      </w:r>
      <w:r w:rsidR="000D40F2" w:rsidRPr="001313D8">
        <w:t>sv.</w:t>
      </w:r>
      <w:r w:rsidR="00291A92" w:rsidRPr="001313D8">
        <w:t xml:space="preserve"> </w:t>
      </w:r>
      <w:r w:rsidR="000D40F2" w:rsidRPr="001313D8">
        <w:t>Petar u Mandalini</w:t>
      </w:r>
      <w:r w:rsidR="008D640C" w:rsidRPr="001313D8">
        <w:t xml:space="preserve">, </w:t>
      </w:r>
      <w:r w:rsidR="000D40F2" w:rsidRPr="001313D8">
        <w:t>sv.</w:t>
      </w:r>
      <w:r w:rsidR="00291A92" w:rsidRPr="001313D8">
        <w:t xml:space="preserve"> </w:t>
      </w:r>
      <w:r w:rsidR="000D40F2" w:rsidRPr="001313D8">
        <w:t>Nediljica u Crnici</w:t>
      </w:r>
      <w:r w:rsidR="008D640C" w:rsidRPr="001313D8">
        <w:t xml:space="preserve"> i </w:t>
      </w:r>
      <w:r w:rsidR="000D40F2" w:rsidRPr="001313D8">
        <w:t>sv.</w:t>
      </w:r>
      <w:r w:rsidR="00291A92" w:rsidRPr="001313D8">
        <w:t xml:space="preserve"> </w:t>
      </w:r>
      <w:r w:rsidR="000D40F2" w:rsidRPr="001313D8">
        <w:t>Spas</w:t>
      </w:r>
      <w:r w:rsidR="00F964E8">
        <w:t xml:space="preserve"> u Težačkoj ulici,</w:t>
      </w:r>
      <w:r w:rsidR="008D640C" w:rsidRPr="001313D8">
        <w:t xml:space="preserve"> te na mjesnom groblju </w:t>
      </w:r>
      <w:r w:rsidR="000D40F2" w:rsidRPr="001313D8">
        <w:t>Konjevrate sv.</w:t>
      </w:r>
      <w:r w:rsidR="00F964E8">
        <w:t xml:space="preserve"> </w:t>
      </w:r>
      <w:r w:rsidR="000D40F2" w:rsidRPr="001313D8">
        <w:t>Ivan</w:t>
      </w:r>
      <w:r w:rsidR="008D640C" w:rsidRPr="001313D8">
        <w:t xml:space="preserve">, </w:t>
      </w:r>
      <w:r w:rsidR="000D40F2" w:rsidRPr="001313D8">
        <w:t>Konjevrate sv.</w:t>
      </w:r>
      <w:r w:rsidR="00F964E8">
        <w:t xml:space="preserve"> </w:t>
      </w:r>
      <w:r w:rsidR="000D40F2" w:rsidRPr="001313D8">
        <w:t>Mitar</w:t>
      </w:r>
      <w:r w:rsidR="008D640C" w:rsidRPr="001313D8">
        <w:t xml:space="preserve">, </w:t>
      </w:r>
      <w:r w:rsidR="000D40F2" w:rsidRPr="001313D8">
        <w:t>Rakovo selo</w:t>
      </w:r>
      <w:r w:rsidR="008D640C" w:rsidRPr="001313D8">
        <w:t xml:space="preserve">, </w:t>
      </w:r>
      <w:r w:rsidR="000D40F2" w:rsidRPr="001313D8">
        <w:t>Dubrava</w:t>
      </w:r>
      <w:r w:rsidR="008D640C" w:rsidRPr="001313D8">
        <w:t xml:space="preserve">, </w:t>
      </w:r>
      <w:r w:rsidR="000D40F2" w:rsidRPr="001313D8">
        <w:t>Danilo Biranj sv.</w:t>
      </w:r>
      <w:r w:rsidR="00F964E8">
        <w:t xml:space="preserve"> </w:t>
      </w:r>
      <w:r w:rsidR="000D40F2" w:rsidRPr="001313D8">
        <w:t>Jure</w:t>
      </w:r>
      <w:r w:rsidR="008D640C" w:rsidRPr="001313D8">
        <w:t xml:space="preserve">, </w:t>
      </w:r>
      <w:r w:rsidR="000D40F2" w:rsidRPr="001313D8">
        <w:t>Danilo Biranj sv.</w:t>
      </w:r>
      <w:r w:rsidR="00F964E8">
        <w:t xml:space="preserve"> </w:t>
      </w:r>
      <w:r w:rsidR="000D40F2" w:rsidRPr="001313D8">
        <w:t>Petar</w:t>
      </w:r>
      <w:r w:rsidR="008D640C" w:rsidRPr="001313D8">
        <w:t xml:space="preserve">, </w:t>
      </w:r>
      <w:r w:rsidR="000D40F2" w:rsidRPr="001313D8">
        <w:t>Danilo Gornje</w:t>
      </w:r>
      <w:r w:rsidR="008D640C" w:rsidRPr="001313D8">
        <w:t xml:space="preserve">, </w:t>
      </w:r>
      <w:r w:rsidR="000D40F2" w:rsidRPr="001313D8">
        <w:t>Danilo Kraljice</w:t>
      </w:r>
      <w:r w:rsidR="008D640C" w:rsidRPr="001313D8">
        <w:t xml:space="preserve">, </w:t>
      </w:r>
      <w:r w:rsidR="000D40F2" w:rsidRPr="001313D8">
        <w:t>Jadrtovac</w:t>
      </w:r>
      <w:r w:rsidR="00F964E8">
        <w:t xml:space="preserve"> sv. Ante</w:t>
      </w:r>
      <w:r w:rsidR="008D640C" w:rsidRPr="001313D8">
        <w:t xml:space="preserve">, </w:t>
      </w:r>
      <w:r w:rsidR="000D40F2" w:rsidRPr="001313D8">
        <w:t>Vrpolje</w:t>
      </w:r>
      <w:r w:rsidR="008D640C" w:rsidRPr="001313D8">
        <w:t xml:space="preserve">, </w:t>
      </w:r>
      <w:r w:rsidR="000D40F2" w:rsidRPr="001313D8">
        <w:t>Donje polje</w:t>
      </w:r>
      <w:r w:rsidR="008D640C" w:rsidRPr="001313D8">
        <w:t xml:space="preserve">, </w:t>
      </w:r>
      <w:r w:rsidR="000D40F2" w:rsidRPr="001313D8">
        <w:t>Podine</w:t>
      </w:r>
      <w:r w:rsidR="008D640C" w:rsidRPr="001313D8">
        <w:t>,</w:t>
      </w:r>
      <w:r w:rsidR="000D40F2" w:rsidRPr="001313D8">
        <w:t xml:space="preserve"> Boraja</w:t>
      </w:r>
      <w:r w:rsidR="008D640C" w:rsidRPr="001313D8">
        <w:t xml:space="preserve">, </w:t>
      </w:r>
      <w:r w:rsidR="000D40F2" w:rsidRPr="001313D8">
        <w:t>Lepenica</w:t>
      </w:r>
      <w:r w:rsidR="008D640C" w:rsidRPr="001313D8">
        <w:t xml:space="preserve">, </w:t>
      </w:r>
      <w:r w:rsidR="000D40F2" w:rsidRPr="001313D8">
        <w:t xml:space="preserve"> Vrsno</w:t>
      </w:r>
      <w:r w:rsidR="008D640C" w:rsidRPr="001313D8">
        <w:t xml:space="preserve">, </w:t>
      </w:r>
      <w:r w:rsidR="000D40F2" w:rsidRPr="001313D8">
        <w:t xml:space="preserve"> Žaborić</w:t>
      </w:r>
      <w:r w:rsidR="008D640C" w:rsidRPr="001313D8">
        <w:t xml:space="preserve">, </w:t>
      </w:r>
      <w:r w:rsidR="000D40F2" w:rsidRPr="001313D8">
        <w:t>Grebaštica</w:t>
      </w:r>
      <w:r w:rsidR="008D640C" w:rsidRPr="001313D8">
        <w:t>,</w:t>
      </w:r>
      <w:r w:rsidR="000D40F2" w:rsidRPr="001313D8">
        <w:t xml:space="preserve"> Raslina</w:t>
      </w:r>
      <w:r w:rsidR="008D640C" w:rsidRPr="001313D8">
        <w:t>,</w:t>
      </w:r>
      <w:r w:rsidR="000D40F2" w:rsidRPr="001313D8">
        <w:t xml:space="preserve"> Zaton</w:t>
      </w:r>
      <w:r w:rsidR="008D640C" w:rsidRPr="001313D8">
        <w:t xml:space="preserve">, </w:t>
      </w:r>
      <w:r w:rsidR="000D40F2" w:rsidRPr="001313D8">
        <w:t>Slivno</w:t>
      </w:r>
      <w:r w:rsidR="008D640C" w:rsidRPr="001313D8">
        <w:t xml:space="preserve">, </w:t>
      </w:r>
      <w:r w:rsidR="000D40F2" w:rsidRPr="001313D8">
        <w:t>Mravnice</w:t>
      </w:r>
      <w:r w:rsidR="008D640C" w:rsidRPr="001313D8">
        <w:t xml:space="preserve">, </w:t>
      </w:r>
      <w:r w:rsidR="000D40F2" w:rsidRPr="001313D8">
        <w:t xml:space="preserve"> Zablaće</w:t>
      </w:r>
      <w:r w:rsidR="008D640C" w:rsidRPr="001313D8">
        <w:t>,</w:t>
      </w:r>
      <w:r w:rsidR="000D40F2" w:rsidRPr="001313D8">
        <w:t xml:space="preserve"> Zlarin</w:t>
      </w:r>
      <w:r w:rsidR="008D640C" w:rsidRPr="001313D8">
        <w:t xml:space="preserve">, </w:t>
      </w:r>
      <w:r w:rsidR="000D40F2" w:rsidRPr="001313D8">
        <w:t>Krapanj</w:t>
      </w:r>
      <w:r w:rsidR="008D640C" w:rsidRPr="001313D8">
        <w:t xml:space="preserve">, </w:t>
      </w:r>
      <w:r w:rsidR="000D40F2" w:rsidRPr="001313D8">
        <w:t>Kaprije</w:t>
      </w:r>
      <w:r w:rsidR="008D640C" w:rsidRPr="001313D8">
        <w:t xml:space="preserve"> i</w:t>
      </w:r>
      <w:r w:rsidR="000D40F2" w:rsidRPr="001313D8">
        <w:t xml:space="preserve"> Žirje</w:t>
      </w:r>
      <w:r w:rsidR="008D640C" w:rsidRPr="001313D8">
        <w:t xml:space="preserve"> (u daljnjem tekstu: groblja).</w:t>
      </w:r>
    </w:p>
    <w:p w14:paraId="15373C03" w14:textId="77777777" w:rsidR="00CB676D" w:rsidRDefault="00CB676D" w:rsidP="000D40F2">
      <w:pPr>
        <w:jc w:val="both"/>
      </w:pPr>
    </w:p>
    <w:p w14:paraId="78C23382" w14:textId="0D399A4D" w:rsidR="00E06EE3" w:rsidRDefault="000D40F2" w:rsidP="004D3CEB">
      <w:pPr>
        <w:pStyle w:val="Bezproreda"/>
        <w:jc w:val="both"/>
        <w:rPr>
          <w:rFonts w:cs="Times New Roman"/>
          <w:szCs w:val="24"/>
        </w:rPr>
      </w:pPr>
      <w:r>
        <w:rPr>
          <w:rFonts w:cs="Times New Roman"/>
          <w:szCs w:val="24"/>
        </w:rPr>
        <w:t xml:space="preserve">3) </w:t>
      </w:r>
      <w:r w:rsidR="00D36767">
        <w:rPr>
          <w:rFonts w:cs="Times New Roman"/>
          <w:szCs w:val="24"/>
        </w:rPr>
        <w:t>Staro groblje Raskrižje je neaktivno groblje</w:t>
      </w:r>
      <w:r w:rsidR="00E06EE3">
        <w:rPr>
          <w:rFonts w:cs="Times New Roman"/>
          <w:szCs w:val="24"/>
        </w:rPr>
        <w:t xml:space="preserve"> </w:t>
      </w:r>
      <w:r w:rsidR="00FA788C">
        <w:rPr>
          <w:rFonts w:cs="Times New Roman"/>
          <w:szCs w:val="24"/>
        </w:rPr>
        <w:t xml:space="preserve">i na </w:t>
      </w:r>
      <w:r w:rsidR="00D36767">
        <w:rPr>
          <w:rFonts w:cs="Times New Roman"/>
          <w:szCs w:val="24"/>
        </w:rPr>
        <w:t>njemu se trenutno ne vrše ukopi, ali se hortikulturno osnovno održava.</w:t>
      </w:r>
    </w:p>
    <w:p w14:paraId="4D3EF265" w14:textId="77777777" w:rsidR="00E06EE3" w:rsidRPr="00677B88" w:rsidRDefault="00E06EE3" w:rsidP="004D3CEB">
      <w:pPr>
        <w:pStyle w:val="Bezproreda"/>
        <w:jc w:val="both"/>
        <w:rPr>
          <w:rFonts w:cs="Times New Roman"/>
          <w:szCs w:val="24"/>
        </w:rPr>
      </w:pPr>
    </w:p>
    <w:p w14:paraId="02E5E363" w14:textId="10DB9C0E" w:rsidR="00677B88" w:rsidRPr="001313D8" w:rsidRDefault="000D40F2" w:rsidP="004D3CEB">
      <w:pPr>
        <w:pStyle w:val="Bezproreda"/>
        <w:jc w:val="both"/>
        <w:rPr>
          <w:rFonts w:cs="Times New Roman"/>
          <w:szCs w:val="24"/>
        </w:rPr>
      </w:pPr>
      <w:r>
        <w:rPr>
          <w:rFonts w:cs="Times New Roman"/>
          <w:szCs w:val="24"/>
        </w:rPr>
        <w:t>4</w:t>
      </w:r>
      <w:r w:rsidR="00677B88" w:rsidRPr="00677B88">
        <w:rPr>
          <w:rFonts w:cs="Times New Roman"/>
          <w:szCs w:val="24"/>
        </w:rPr>
        <w:t xml:space="preserve">) </w:t>
      </w:r>
      <w:r w:rsidR="00E06EE3">
        <w:rPr>
          <w:rFonts w:cs="Times New Roman"/>
          <w:szCs w:val="24"/>
        </w:rPr>
        <w:t xml:space="preserve">Groblja na području </w:t>
      </w:r>
      <w:r w:rsidR="00A10512">
        <w:rPr>
          <w:rFonts w:cs="Times New Roman"/>
          <w:szCs w:val="24"/>
        </w:rPr>
        <w:t>G</w:t>
      </w:r>
      <w:r w:rsidR="00E06EE3">
        <w:rPr>
          <w:rFonts w:cs="Times New Roman"/>
          <w:szCs w:val="24"/>
        </w:rPr>
        <w:t xml:space="preserve">rada Šibenika </w:t>
      </w:r>
      <w:r w:rsidR="00543EE7">
        <w:rPr>
          <w:rFonts w:cs="Times New Roman"/>
          <w:szCs w:val="24"/>
        </w:rPr>
        <w:t xml:space="preserve">su </w:t>
      </w:r>
      <w:r w:rsidR="00CA1B96" w:rsidRPr="001313D8">
        <w:rPr>
          <w:rFonts w:cs="Times New Roman"/>
          <w:szCs w:val="24"/>
        </w:rPr>
        <w:t xml:space="preserve">komunalna infrastruktura </w:t>
      </w:r>
      <w:r w:rsidR="00E06EE3" w:rsidRPr="001313D8">
        <w:rPr>
          <w:rFonts w:cs="Times New Roman"/>
          <w:szCs w:val="24"/>
        </w:rPr>
        <w:t xml:space="preserve">u vlasništvu Grada Šibenika </w:t>
      </w:r>
      <w:r w:rsidR="00543EE7" w:rsidRPr="001313D8">
        <w:rPr>
          <w:rFonts w:cs="Times New Roman"/>
          <w:szCs w:val="24"/>
        </w:rPr>
        <w:t>(u daljnjem tekstu: Grad) sukladno Zakonu o grobljima.</w:t>
      </w:r>
    </w:p>
    <w:p w14:paraId="48510682" w14:textId="77777777" w:rsidR="00677B88" w:rsidRPr="001313D8" w:rsidRDefault="00677B88" w:rsidP="004D3CEB">
      <w:pPr>
        <w:pStyle w:val="Bezproreda"/>
        <w:jc w:val="both"/>
        <w:rPr>
          <w:rFonts w:cs="Times New Roman"/>
          <w:szCs w:val="24"/>
        </w:rPr>
      </w:pPr>
    </w:p>
    <w:p w14:paraId="6773963F" w14:textId="3004B601" w:rsidR="00677B88" w:rsidRPr="00677B88" w:rsidRDefault="000D40F2" w:rsidP="004D3CEB">
      <w:pPr>
        <w:pStyle w:val="Bezproreda"/>
        <w:jc w:val="both"/>
        <w:rPr>
          <w:rFonts w:cs="Times New Roman"/>
          <w:szCs w:val="24"/>
        </w:rPr>
      </w:pPr>
      <w:r>
        <w:rPr>
          <w:rFonts w:cs="Times New Roman"/>
          <w:szCs w:val="24"/>
        </w:rPr>
        <w:t>5</w:t>
      </w:r>
      <w:r w:rsidR="00677B88" w:rsidRPr="00677B88">
        <w:rPr>
          <w:rFonts w:cs="Times New Roman"/>
          <w:szCs w:val="24"/>
        </w:rPr>
        <w:t xml:space="preserve">) </w:t>
      </w:r>
      <w:r w:rsidR="00FA788C">
        <w:rPr>
          <w:rFonts w:cs="Times New Roman"/>
          <w:szCs w:val="24"/>
        </w:rPr>
        <w:t>Groblje sv.</w:t>
      </w:r>
      <w:r w:rsidR="00A10512">
        <w:rPr>
          <w:rFonts w:cs="Times New Roman"/>
          <w:szCs w:val="24"/>
        </w:rPr>
        <w:t xml:space="preserve"> </w:t>
      </w:r>
      <w:r w:rsidR="00FA788C">
        <w:rPr>
          <w:rFonts w:cs="Times New Roman"/>
          <w:szCs w:val="24"/>
        </w:rPr>
        <w:t>Ane je</w:t>
      </w:r>
      <w:r w:rsidR="00677B88" w:rsidRPr="00677B88">
        <w:rPr>
          <w:rFonts w:cs="Times New Roman"/>
          <w:szCs w:val="24"/>
        </w:rPr>
        <w:t xml:space="preserve"> registriran</w:t>
      </w:r>
      <w:r w:rsidR="00FA788C">
        <w:rPr>
          <w:rFonts w:cs="Times New Roman"/>
          <w:szCs w:val="24"/>
        </w:rPr>
        <w:t>o</w:t>
      </w:r>
      <w:r w:rsidR="00C40F19">
        <w:rPr>
          <w:rFonts w:cs="Times New Roman"/>
          <w:szCs w:val="24"/>
        </w:rPr>
        <w:t xml:space="preserve"> </w:t>
      </w:r>
      <w:r w:rsidR="00677B88" w:rsidRPr="00677B88">
        <w:rPr>
          <w:rFonts w:cs="Times New Roman"/>
          <w:szCs w:val="24"/>
        </w:rPr>
        <w:t>kao zaštićen</w:t>
      </w:r>
      <w:r w:rsidR="00975A6C">
        <w:rPr>
          <w:rFonts w:cs="Times New Roman"/>
          <w:szCs w:val="24"/>
        </w:rPr>
        <w:t>o kulturno dobro</w:t>
      </w:r>
      <w:r w:rsidR="001E373E">
        <w:rPr>
          <w:rFonts w:cs="Times New Roman"/>
          <w:szCs w:val="24"/>
        </w:rPr>
        <w:t xml:space="preserve"> pri Ministarstvu kulture </w:t>
      </w:r>
      <w:r w:rsidR="001E373E" w:rsidRPr="00335ACC">
        <w:rPr>
          <w:rFonts w:cs="Times New Roman"/>
          <w:szCs w:val="24"/>
        </w:rPr>
        <w:t>R</w:t>
      </w:r>
      <w:r w:rsidR="00A10512" w:rsidRPr="00335ACC">
        <w:rPr>
          <w:rFonts w:cs="Times New Roman"/>
          <w:szCs w:val="24"/>
        </w:rPr>
        <w:t xml:space="preserve">epublike </w:t>
      </w:r>
      <w:r w:rsidR="001E373E" w:rsidRPr="00335ACC">
        <w:rPr>
          <w:rFonts w:cs="Times New Roman"/>
          <w:szCs w:val="24"/>
        </w:rPr>
        <w:t>H</w:t>
      </w:r>
      <w:r w:rsidR="00A10512" w:rsidRPr="00335ACC">
        <w:rPr>
          <w:rFonts w:cs="Times New Roman"/>
          <w:szCs w:val="24"/>
        </w:rPr>
        <w:t>rvatske</w:t>
      </w:r>
      <w:r w:rsidR="00C40F19" w:rsidRPr="00335ACC">
        <w:rPr>
          <w:rFonts w:cs="Times New Roman"/>
          <w:szCs w:val="24"/>
        </w:rPr>
        <w:t>,</w:t>
      </w:r>
      <w:r w:rsidR="00C40F19">
        <w:rPr>
          <w:rFonts w:cs="Times New Roman"/>
          <w:szCs w:val="24"/>
        </w:rPr>
        <w:t xml:space="preserve"> te je za izvođenje bilo kakvih restauratorskih, građevinskih ili obrtničkih radova na grobnoj infrastrukturi kao i na privatnim grobnicama, potrebna prethodna pismena suglasnost odnosno konzervatorske smjernice nadležnog Konzervat</w:t>
      </w:r>
      <w:r w:rsidR="00D36767">
        <w:rPr>
          <w:rFonts w:cs="Times New Roman"/>
          <w:szCs w:val="24"/>
        </w:rPr>
        <w:t>or</w:t>
      </w:r>
      <w:r w:rsidR="00C40F19">
        <w:rPr>
          <w:rFonts w:cs="Times New Roman"/>
          <w:szCs w:val="24"/>
        </w:rPr>
        <w:t>skog odjela u Šibeniku.</w:t>
      </w:r>
    </w:p>
    <w:p w14:paraId="5857EABE" w14:textId="77777777" w:rsidR="00677B88" w:rsidRDefault="00677B88" w:rsidP="004D3CEB">
      <w:pPr>
        <w:pStyle w:val="Bezproreda"/>
        <w:jc w:val="both"/>
        <w:rPr>
          <w:rFonts w:cs="Times New Roman"/>
          <w:szCs w:val="24"/>
        </w:rPr>
      </w:pPr>
    </w:p>
    <w:p w14:paraId="421F6661" w14:textId="77777777" w:rsidR="007D1AFF" w:rsidRDefault="007D1AFF" w:rsidP="004D3CEB">
      <w:pPr>
        <w:pStyle w:val="Bezproreda"/>
        <w:jc w:val="both"/>
        <w:rPr>
          <w:rFonts w:cs="Times New Roman"/>
          <w:szCs w:val="24"/>
        </w:rPr>
      </w:pPr>
    </w:p>
    <w:p w14:paraId="59A6BC2A" w14:textId="68DEF64B" w:rsidR="00A10512" w:rsidRPr="00A10512" w:rsidRDefault="00677B88" w:rsidP="00A10512">
      <w:pPr>
        <w:jc w:val="center"/>
        <w:rPr>
          <w:rFonts w:ascii="Segoe UI" w:eastAsia="Times New Roman" w:hAnsi="Segoe UI" w:cs="Segoe UI"/>
          <w:color w:val="262626"/>
          <w:sz w:val="21"/>
          <w:szCs w:val="21"/>
          <w:lang w:eastAsia="hr-HR"/>
        </w:rPr>
      </w:pPr>
      <w:r w:rsidRPr="00975A6C">
        <w:rPr>
          <w:rFonts w:cs="Times New Roman"/>
          <w:b/>
          <w:szCs w:val="24"/>
        </w:rPr>
        <w:t>Članak 3.</w:t>
      </w:r>
    </w:p>
    <w:p w14:paraId="2759B34A" w14:textId="77777777" w:rsidR="00975A6C" w:rsidRPr="00975A6C" w:rsidRDefault="00975A6C" w:rsidP="00975A6C">
      <w:pPr>
        <w:pStyle w:val="Bezproreda"/>
        <w:jc w:val="center"/>
        <w:rPr>
          <w:rFonts w:cs="Times New Roman"/>
          <w:b/>
          <w:szCs w:val="24"/>
        </w:rPr>
      </w:pPr>
    </w:p>
    <w:p w14:paraId="373FF639" w14:textId="3AD9BB4A" w:rsidR="00677B88" w:rsidRPr="001313D8" w:rsidRDefault="00975A6C" w:rsidP="004D3CEB">
      <w:pPr>
        <w:pStyle w:val="Bezproreda"/>
        <w:jc w:val="both"/>
        <w:rPr>
          <w:rFonts w:cs="Times New Roman"/>
          <w:szCs w:val="24"/>
        </w:rPr>
      </w:pPr>
      <w:r w:rsidRPr="001313D8">
        <w:rPr>
          <w:rFonts w:cs="Times New Roman"/>
          <w:szCs w:val="24"/>
        </w:rPr>
        <w:t xml:space="preserve">1) </w:t>
      </w:r>
      <w:r w:rsidR="00A10512" w:rsidRPr="001313D8">
        <w:rPr>
          <w:rFonts w:cs="Times New Roman"/>
          <w:szCs w:val="24"/>
        </w:rPr>
        <w:t>Grobljima na području Grada Šibenika</w:t>
      </w:r>
      <w:r w:rsidR="001E373E" w:rsidRPr="001313D8">
        <w:rPr>
          <w:rFonts w:cs="Times New Roman"/>
          <w:szCs w:val="24"/>
        </w:rPr>
        <w:t xml:space="preserve"> upravlja</w:t>
      </w:r>
      <w:r w:rsidR="00A10512" w:rsidRPr="001313D8">
        <w:rPr>
          <w:rFonts w:cs="Times New Roman"/>
          <w:szCs w:val="24"/>
        </w:rPr>
        <w:t xml:space="preserve"> trgovačko društvo </w:t>
      </w:r>
      <w:r w:rsidRPr="001313D8">
        <w:rPr>
          <w:rFonts w:cs="Times New Roman"/>
          <w:szCs w:val="24"/>
        </w:rPr>
        <w:t>Čempresi d.o.o.</w:t>
      </w:r>
      <w:r w:rsidR="00A10512" w:rsidRPr="001313D8">
        <w:rPr>
          <w:rFonts w:cs="Times New Roman"/>
          <w:szCs w:val="24"/>
        </w:rPr>
        <w:t xml:space="preserve"> </w:t>
      </w:r>
      <w:r w:rsidR="0037494F" w:rsidRPr="001313D8">
        <w:rPr>
          <w:rFonts w:cs="Times New Roman"/>
          <w:szCs w:val="24"/>
        </w:rPr>
        <w:t xml:space="preserve">za održavanje groblja i pogrebne poslove, Šibenik, Kvanj 1, </w:t>
      </w:r>
      <w:r w:rsidRPr="001313D8">
        <w:rPr>
          <w:rFonts w:cs="Times New Roman"/>
          <w:szCs w:val="24"/>
        </w:rPr>
        <w:t>OIB:1002506</w:t>
      </w:r>
      <w:r w:rsidR="00A10512" w:rsidRPr="001313D8">
        <w:rPr>
          <w:rFonts w:cs="Times New Roman"/>
          <w:szCs w:val="24"/>
        </w:rPr>
        <w:t>9</w:t>
      </w:r>
      <w:r w:rsidRPr="001313D8">
        <w:rPr>
          <w:rFonts w:cs="Times New Roman"/>
          <w:szCs w:val="24"/>
        </w:rPr>
        <w:t xml:space="preserve">271 </w:t>
      </w:r>
      <w:r w:rsidR="00677B88" w:rsidRPr="001313D8">
        <w:rPr>
          <w:rFonts w:cs="Times New Roman"/>
          <w:szCs w:val="24"/>
        </w:rPr>
        <w:t>(u da</w:t>
      </w:r>
      <w:r w:rsidR="00D36767" w:rsidRPr="001313D8">
        <w:rPr>
          <w:rFonts w:cs="Times New Roman"/>
          <w:szCs w:val="24"/>
        </w:rPr>
        <w:t>ljnjem tekstu: Uprav</w:t>
      </w:r>
      <w:r w:rsidR="001313D8">
        <w:rPr>
          <w:rFonts w:cs="Times New Roman"/>
          <w:szCs w:val="24"/>
        </w:rPr>
        <w:t xml:space="preserve">itelj </w:t>
      </w:r>
      <w:r w:rsidR="00D36767" w:rsidRPr="001313D8">
        <w:rPr>
          <w:rFonts w:cs="Times New Roman"/>
          <w:szCs w:val="24"/>
        </w:rPr>
        <w:t>groblja)</w:t>
      </w:r>
      <w:r w:rsidR="0037494F" w:rsidRPr="001313D8">
        <w:rPr>
          <w:rFonts w:cs="Times New Roman"/>
          <w:szCs w:val="24"/>
        </w:rPr>
        <w:t>.</w:t>
      </w:r>
    </w:p>
    <w:p w14:paraId="4D4CEC52" w14:textId="77777777" w:rsidR="003513D2" w:rsidRPr="001313D8" w:rsidRDefault="003513D2" w:rsidP="004D3CEB">
      <w:pPr>
        <w:pStyle w:val="Bezproreda"/>
        <w:jc w:val="both"/>
        <w:rPr>
          <w:rFonts w:cs="Times New Roman"/>
          <w:szCs w:val="24"/>
        </w:rPr>
      </w:pPr>
    </w:p>
    <w:p w14:paraId="5B482AAF" w14:textId="5A09B1A2" w:rsidR="00865532" w:rsidRDefault="00677B88" w:rsidP="008D640C">
      <w:pPr>
        <w:rPr>
          <w:rFonts w:cs="Times New Roman"/>
          <w:szCs w:val="24"/>
        </w:rPr>
      </w:pPr>
      <w:r w:rsidRPr="001313D8">
        <w:rPr>
          <w:rFonts w:cs="Times New Roman"/>
          <w:szCs w:val="24"/>
        </w:rPr>
        <w:t xml:space="preserve">2) </w:t>
      </w:r>
      <w:r w:rsidR="008D640C" w:rsidRPr="001313D8">
        <w:rPr>
          <w:rFonts w:cs="Times New Roman"/>
          <w:szCs w:val="24"/>
        </w:rPr>
        <w:t>Pod u</w:t>
      </w:r>
      <w:r w:rsidRPr="001313D8">
        <w:rPr>
          <w:rFonts w:cs="Times New Roman"/>
          <w:szCs w:val="24"/>
        </w:rPr>
        <w:t>pravljanje grobljem podrazumijeva</w:t>
      </w:r>
      <w:r w:rsidR="008D640C" w:rsidRPr="001313D8">
        <w:rPr>
          <w:rFonts w:cs="Times New Roman"/>
          <w:szCs w:val="24"/>
        </w:rPr>
        <w:t xml:space="preserve"> </w:t>
      </w:r>
      <w:r w:rsidR="00865532" w:rsidRPr="001313D8">
        <w:rPr>
          <w:rFonts w:cs="Times New Roman"/>
          <w:szCs w:val="24"/>
        </w:rPr>
        <w:t>se dodjela grobnih mjesta na korištenje, uređenje, održavanje i rekonstrukcija groblja te ukop i kremiranje umrlih osoba.</w:t>
      </w:r>
    </w:p>
    <w:p w14:paraId="77F38121" w14:textId="77777777" w:rsidR="003A191F" w:rsidRDefault="003A191F" w:rsidP="004D3CEB">
      <w:pPr>
        <w:pStyle w:val="Bezproreda"/>
        <w:jc w:val="both"/>
        <w:rPr>
          <w:rFonts w:cs="Times New Roman"/>
          <w:szCs w:val="24"/>
        </w:rPr>
      </w:pPr>
    </w:p>
    <w:p w14:paraId="361D2FC9" w14:textId="77777777" w:rsidR="007D1AFF" w:rsidRDefault="007D1AFF" w:rsidP="004D3CEB">
      <w:pPr>
        <w:pStyle w:val="Bezproreda"/>
        <w:jc w:val="both"/>
        <w:rPr>
          <w:rFonts w:cs="Times New Roman"/>
          <w:szCs w:val="24"/>
        </w:rPr>
      </w:pPr>
    </w:p>
    <w:p w14:paraId="48A50405" w14:textId="77777777" w:rsidR="00677B88" w:rsidRDefault="00677B88" w:rsidP="00975A6C">
      <w:pPr>
        <w:pStyle w:val="Bezproreda"/>
        <w:jc w:val="center"/>
        <w:rPr>
          <w:rFonts w:cs="Times New Roman"/>
          <w:b/>
          <w:szCs w:val="24"/>
        </w:rPr>
      </w:pPr>
      <w:r w:rsidRPr="00975A6C">
        <w:rPr>
          <w:rFonts w:cs="Times New Roman"/>
          <w:b/>
          <w:szCs w:val="24"/>
        </w:rPr>
        <w:t>Članak 4.</w:t>
      </w:r>
    </w:p>
    <w:p w14:paraId="7D97FFDD" w14:textId="77777777" w:rsidR="00975A6C" w:rsidRPr="00975A6C" w:rsidRDefault="00975A6C" w:rsidP="004D3CEB">
      <w:pPr>
        <w:pStyle w:val="Bezproreda"/>
        <w:jc w:val="both"/>
        <w:rPr>
          <w:rFonts w:cs="Times New Roman"/>
          <w:b/>
          <w:szCs w:val="24"/>
        </w:rPr>
      </w:pPr>
    </w:p>
    <w:p w14:paraId="4B3FCF80" w14:textId="4D011993" w:rsidR="00677B88" w:rsidRPr="00677B88" w:rsidRDefault="00677B88" w:rsidP="004D3CEB">
      <w:pPr>
        <w:pStyle w:val="Bezproreda"/>
        <w:jc w:val="both"/>
        <w:rPr>
          <w:rFonts w:cs="Times New Roman"/>
          <w:szCs w:val="24"/>
        </w:rPr>
      </w:pPr>
      <w:r w:rsidRPr="00677B88">
        <w:rPr>
          <w:rFonts w:cs="Times New Roman"/>
          <w:szCs w:val="24"/>
        </w:rPr>
        <w:t>1) Uprav</w:t>
      </w:r>
      <w:r w:rsidR="001313D8">
        <w:rPr>
          <w:rFonts w:cs="Times New Roman"/>
          <w:szCs w:val="24"/>
        </w:rPr>
        <w:t>itelj</w:t>
      </w:r>
      <w:r w:rsidRPr="00677B88">
        <w:rPr>
          <w:rFonts w:cs="Times New Roman"/>
          <w:szCs w:val="24"/>
        </w:rPr>
        <w:t xml:space="preserve"> groblja vodi grobni očevidnik o</w:t>
      </w:r>
      <w:r w:rsidR="00D36767">
        <w:rPr>
          <w:rFonts w:cs="Times New Roman"/>
          <w:szCs w:val="24"/>
        </w:rPr>
        <w:t xml:space="preserve"> korisnicima grobnih mjesta, o</w:t>
      </w:r>
      <w:r w:rsidRPr="00677B88">
        <w:rPr>
          <w:rFonts w:cs="Times New Roman"/>
          <w:szCs w:val="24"/>
        </w:rPr>
        <w:t xml:space="preserve"> ukopu svih umrlih osoba na grobljima iz članka 2. stavak 2. ove Odluke</w:t>
      </w:r>
      <w:r w:rsidR="00C40F19">
        <w:rPr>
          <w:rFonts w:cs="Times New Roman"/>
          <w:szCs w:val="24"/>
        </w:rPr>
        <w:t xml:space="preserve">, </w:t>
      </w:r>
      <w:r w:rsidRPr="00677B88">
        <w:rPr>
          <w:rFonts w:cs="Times New Roman"/>
          <w:szCs w:val="24"/>
        </w:rPr>
        <w:t xml:space="preserve">te </w:t>
      </w:r>
      <w:r w:rsidR="00772274">
        <w:rPr>
          <w:rFonts w:cs="Times New Roman"/>
          <w:szCs w:val="24"/>
        </w:rPr>
        <w:t>registar umrlih osoba, sukladno važećem Zakonu o grobljima</w:t>
      </w:r>
      <w:r w:rsidR="00291A92">
        <w:rPr>
          <w:rFonts w:cs="Times New Roman"/>
          <w:szCs w:val="24"/>
        </w:rPr>
        <w:t>.</w:t>
      </w:r>
    </w:p>
    <w:p w14:paraId="6A08320C" w14:textId="77777777" w:rsidR="00677B88" w:rsidRDefault="00677B88" w:rsidP="004D3CEB">
      <w:pPr>
        <w:pStyle w:val="Bezproreda"/>
        <w:jc w:val="both"/>
        <w:rPr>
          <w:rFonts w:cs="Times New Roman"/>
          <w:szCs w:val="24"/>
        </w:rPr>
      </w:pPr>
    </w:p>
    <w:p w14:paraId="3C5CF20B" w14:textId="186FDD57" w:rsidR="00F679F3" w:rsidRPr="001313D8" w:rsidRDefault="00F679F3" w:rsidP="00F679F3">
      <w:pPr>
        <w:jc w:val="both"/>
        <w:rPr>
          <w:rFonts w:cs="Times New Roman"/>
          <w:szCs w:val="24"/>
        </w:rPr>
      </w:pPr>
      <w:r w:rsidRPr="001313D8">
        <w:rPr>
          <w:rFonts w:cs="Times New Roman"/>
          <w:szCs w:val="24"/>
        </w:rPr>
        <w:t>(2)</w:t>
      </w:r>
      <w:r w:rsidRPr="00F679F3">
        <w:rPr>
          <w:rFonts w:cs="Times New Roman"/>
          <w:color w:val="FF0000"/>
          <w:szCs w:val="24"/>
        </w:rPr>
        <w:t xml:space="preserve"> </w:t>
      </w:r>
      <w:r w:rsidRPr="001313D8">
        <w:rPr>
          <w:rFonts w:cs="Times New Roman"/>
          <w:szCs w:val="24"/>
        </w:rPr>
        <w:t>Korisnici grobnih mjesta sukladno Zakonu o grobljima, dužni su Uprav</w:t>
      </w:r>
      <w:r w:rsidR="0000017F">
        <w:rPr>
          <w:rFonts w:cs="Times New Roman"/>
          <w:szCs w:val="24"/>
        </w:rPr>
        <w:t>itelju</w:t>
      </w:r>
      <w:r w:rsidRPr="001313D8">
        <w:rPr>
          <w:rFonts w:cs="Times New Roman"/>
          <w:szCs w:val="24"/>
        </w:rPr>
        <w:t xml:space="preserve"> groblja prijaviti svoje grobno mjesto kako bi se isto moglo evidentirati u grobni očevidnik.</w:t>
      </w:r>
    </w:p>
    <w:p w14:paraId="1AD7EBAC" w14:textId="77777777" w:rsidR="00F679F3" w:rsidRPr="001313D8" w:rsidRDefault="00F679F3" w:rsidP="004D3CEB">
      <w:pPr>
        <w:pStyle w:val="Bezproreda"/>
        <w:jc w:val="both"/>
        <w:rPr>
          <w:rFonts w:cs="Times New Roman"/>
          <w:szCs w:val="24"/>
        </w:rPr>
      </w:pPr>
    </w:p>
    <w:p w14:paraId="5774DA50" w14:textId="1446D9A0" w:rsidR="00677B88" w:rsidRPr="001313D8" w:rsidRDefault="001313D8" w:rsidP="004D3CEB">
      <w:pPr>
        <w:pStyle w:val="Bezproreda"/>
        <w:jc w:val="both"/>
        <w:rPr>
          <w:rFonts w:cs="Times New Roman"/>
          <w:szCs w:val="24"/>
        </w:rPr>
      </w:pPr>
      <w:r>
        <w:rPr>
          <w:rFonts w:cs="Times New Roman"/>
          <w:szCs w:val="24"/>
        </w:rPr>
        <w:t>(3</w:t>
      </w:r>
      <w:r w:rsidR="00677B88" w:rsidRPr="001313D8">
        <w:rPr>
          <w:rFonts w:cs="Times New Roman"/>
          <w:szCs w:val="24"/>
        </w:rPr>
        <w:t>) Korisnik grobnog mjesta dužan je</w:t>
      </w:r>
      <w:r w:rsidR="00ED6F1F">
        <w:rPr>
          <w:rFonts w:cs="Times New Roman"/>
          <w:szCs w:val="24"/>
        </w:rPr>
        <w:t xml:space="preserve"> dostaviti Upravitelju groblja</w:t>
      </w:r>
      <w:r w:rsidR="00677B88" w:rsidRPr="001313D8">
        <w:rPr>
          <w:rFonts w:cs="Times New Roman"/>
          <w:szCs w:val="24"/>
        </w:rPr>
        <w:t xml:space="preserve"> </w:t>
      </w:r>
      <w:r w:rsidR="00ED6F1F">
        <w:rPr>
          <w:rFonts w:cs="Times New Roman"/>
          <w:szCs w:val="24"/>
        </w:rPr>
        <w:t>isprave u svrhu</w:t>
      </w:r>
      <w:r w:rsidR="00677B88" w:rsidRPr="001313D8">
        <w:rPr>
          <w:rFonts w:cs="Times New Roman"/>
          <w:szCs w:val="24"/>
        </w:rPr>
        <w:t xml:space="preserve"> ažurira</w:t>
      </w:r>
      <w:r w:rsidR="00ED6F1F">
        <w:rPr>
          <w:rFonts w:cs="Times New Roman"/>
          <w:szCs w:val="24"/>
        </w:rPr>
        <w:t>nja</w:t>
      </w:r>
      <w:r w:rsidR="00677B88" w:rsidRPr="001313D8">
        <w:rPr>
          <w:rFonts w:cs="Times New Roman"/>
          <w:szCs w:val="24"/>
        </w:rPr>
        <w:t xml:space="preserve"> promjene </w:t>
      </w:r>
      <w:r w:rsidR="002658AC">
        <w:rPr>
          <w:rFonts w:cs="Times New Roman"/>
          <w:szCs w:val="24"/>
        </w:rPr>
        <w:t>p</w:t>
      </w:r>
      <w:r w:rsidR="00677B88" w:rsidRPr="001313D8">
        <w:rPr>
          <w:rFonts w:cs="Times New Roman"/>
          <w:szCs w:val="24"/>
        </w:rPr>
        <w:t xml:space="preserve">odataka u grobnom očevidniku. </w:t>
      </w:r>
    </w:p>
    <w:p w14:paraId="3A2602A3" w14:textId="77777777" w:rsidR="00F679F3" w:rsidRPr="001313D8" w:rsidRDefault="00F679F3" w:rsidP="004D3CEB">
      <w:pPr>
        <w:pStyle w:val="Bezproreda"/>
        <w:jc w:val="both"/>
        <w:rPr>
          <w:rFonts w:cs="Times New Roman"/>
          <w:szCs w:val="24"/>
        </w:rPr>
      </w:pPr>
    </w:p>
    <w:p w14:paraId="20EBA18A" w14:textId="3A854C03" w:rsidR="00F679F3" w:rsidRPr="001313D8" w:rsidRDefault="00F679F3" w:rsidP="00F679F3">
      <w:pPr>
        <w:pStyle w:val="Bezproreda"/>
        <w:jc w:val="both"/>
        <w:rPr>
          <w:rFonts w:cs="Times New Roman"/>
          <w:szCs w:val="24"/>
        </w:rPr>
      </w:pPr>
      <w:r w:rsidRPr="001313D8">
        <w:rPr>
          <w:rFonts w:cs="Times New Roman"/>
          <w:szCs w:val="24"/>
        </w:rPr>
        <w:t xml:space="preserve">(4) Sukladno stavku 2. ovog članka, Vijeća Mjesnih odbora na području </w:t>
      </w:r>
      <w:r w:rsidR="00AA79D5" w:rsidRPr="001313D8">
        <w:rPr>
          <w:rFonts w:cs="Times New Roman"/>
          <w:szCs w:val="24"/>
        </w:rPr>
        <w:t xml:space="preserve">mjesnih </w:t>
      </w:r>
      <w:r w:rsidRPr="001313D8">
        <w:rPr>
          <w:rFonts w:cs="Times New Roman"/>
          <w:szCs w:val="24"/>
        </w:rPr>
        <w:t>groblja dužn</w:t>
      </w:r>
      <w:r w:rsidR="00420C84" w:rsidRPr="001313D8">
        <w:rPr>
          <w:rFonts w:cs="Times New Roman"/>
          <w:szCs w:val="24"/>
        </w:rPr>
        <w:t xml:space="preserve">a </w:t>
      </w:r>
      <w:r w:rsidRPr="001313D8">
        <w:rPr>
          <w:rFonts w:cs="Times New Roman"/>
          <w:szCs w:val="24"/>
        </w:rPr>
        <w:t>su stupanj</w:t>
      </w:r>
      <w:r w:rsidR="00543EE7" w:rsidRPr="001313D8">
        <w:rPr>
          <w:rFonts w:cs="Times New Roman"/>
          <w:szCs w:val="24"/>
        </w:rPr>
        <w:t>em na snagu</w:t>
      </w:r>
      <w:r w:rsidRPr="001313D8">
        <w:rPr>
          <w:rFonts w:cs="Times New Roman"/>
          <w:szCs w:val="24"/>
        </w:rPr>
        <w:t xml:space="preserve"> ove Odluke, pružiti pomoć Upravi</w:t>
      </w:r>
      <w:r w:rsidR="00D17AF5">
        <w:rPr>
          <w:rFonts w:cs="Times New Roman"/>
          <w:szCs w:val="24"/>
        </w:rPr>
        <w:t>telju</w:t>
      </w:r>
      <w:r w:rsidRPr="001313D8">
        <w:rPr>
          <w:rFonts w:cs="Times New Roman"/>
          <w:szCs w:val="24"/>
        </w:rPr>
        <w:t xml:space="preserve"> groblja u prikupljanju podataka o korisnicima grobnih mjesta.</w:t>
      </w:r>
    </w:p>
    <w:p w14:paraId="344A5535" w14:textId="77777777" w:rsidR="00F679F3" w:rsidRPr="001313D8" w:rsidRDefault="00F679F3" w:rsidP="004D3CEB">
      <w:pPr>
        <w:pStyle w:val="Bezproreda"/>
        <w:jc w:val="both"/>
        <w:rPr>
          <w:rFonts w:cs="Times New Roman"/>
          <w:szCs w:val="24"/>
        </w:rPr>
      </w:pPr>
    </w:p>
    <w:p w14:paraId="3A708328" w14:textId="77777777" w:rsidR="00A768A6" w:rsidRPr="00677B88" w:rsidRDefault="00A768A6" w:rsidP="00677B88">
      <w:pPr>
        <w:pStyle w:val="Bezproreda"/>
        <w:rPr>
          <w:rFonts w:cs="Times New Roman"/>
          <w:szCs w:val="24"/>
        </w:rPr>
      </w:pPr>
    </w:p>
    <w:p w14:paraId="09646FF9" w14:textId="727C3F13" w:rsidR="00A768A6" w:rsidRPr="00A768A6" w:rsidRDefault="00677B88" w:rsidP="00A768A6">
      <w:pPr>
        <w:pStyle w:val="Bezproreda"/>
        <w:rPr>
          <w:rFonts w:cs="Times New Roman"/>
          <w:szCs w:val="24"/>
        </w:rPr>
      </w:pPr>
      <w:r w:rsidRPr="00975A6C">
        <w:rPr>
          <w:rFonts w:cs="Times New Roman"/>
          <w:b/>
          <w:szCs w:val="24"/>
        </w:rPr>
        <w:t xml:space="preserve">II. </w:t>
      </w:r>
      <w:r w:rsidR="00A768A6">
        <w:rPr>
          <w:rFonts w:cs="Times New Roman"/>
          <w:b/>
          <w:szCs w:val="24"/>
        </w:rPr>
        <w:t xml:space="preserve">MJERILA I  KRITERIJI  ZA  DODJELU </w:t>
      </w:r>
      <w:r w:rsidR="00A768A6" w:rsidRPr="00975A6C">
        <w:rPr>
          <w:rFonts w:cs="Times New Roman"/>
          <w:b/>
          <w:szCs w:val="24"/>
        </w:rPr>
        <w:t xml:space="preserve"> I </w:t>
      </w:r>
      <w:r w:rsidR="00A768A6">
        <w:rPr>
          <w:rFonts w:cs="Times New Roman"/>
          <w:b/>
          <w:szCs w:val="24"/>
        </w:rPr>
        <w:t xml:space="preserve"> </w:t>
      </w:r>
      <w:r w:rsidR="00A768A6" w:rsidRPr="00975A6C">
        <w:rPr>
          <w:rFonts w:cs="Times New Roman"/>
          <w:b/>
          <w:szCs w:val="24"/>
        </w:rPr>
        <w:t>USTUPANJ</w:t>
      </w:r>
      <w:r w:rsidR="00C06F3B">
        <w:rPr>
          <w:rFonts w:cs="Times New Roman"/>
          <w:b/>
          <w:szCs w:val="24"/>
        </w:rPr>
        <w:t>E</w:t>
      </w:r>
      <w:r w:rsidR="00A768A6" w:rsidRPr="00975A6C">
        <w:rPr>
          <w:rFonts w:cs="Times New Roman"/>
          <w:b/>
          <w:szCs w:val="24"/>
        </w:rPr>
        <w:t xml:space="preserve"> GROBNIH MJESTA NA KORIŠTENJE</w:t>
      </w:r>
    </w:p>
    <w:p w14:paraId="40FD7097" w14:textId="77777777" w:rsidR="00975A6C" w:rsidRPr="00975A6C" w:rsidRDefault="00975A6C" w:rsidP="00677B88">
      <w:pPr>
        <w:pStyle w:val="Bezproreda"/>
        <w:rPr>
          <w:rFonts w:cs="Times New Roman"/>
          <w:b/>
          <w:szCs w:val="24"/>
        </w:rPr>
      </w:pPr>
    </w:p>
    <w:p w14:paraId="55D52227" w14:textId="77777777" w:rsidR="00677B88" w:rsidRDefault="00677B88" w:rsidP="00975A6C">
      <w:pPr>
        <w:pStyle w:val="Bezproreda"/>
        <w:jc w:val="center"/>
        <w:rPr>
          <w:rFonts w:cs="Times New Roman"/>
          <w:b/>
          <w:szCs w:val="24"/>
        </w:rPr>
      </w:pPr>
      <w:r w:rsidRPr="00975A6C">
        <w:rPr>
          <w:rFonts w:cs="Times New Roman"/>
          <w:b/>
          <w:szCs w:val="24"/>
        </w:rPr>
        <w:t>Članak 5.</w:t>
      </w:r>
    </w:p>
    <w:p w14:paraId="7CC84DD8" w14:textId="77777777" w:rsidR="00353134" w:rsidRDefault="00353134" w:rsidP="00975A6C">
      <w:pPr>
        <w:pStyle w:val="Bezproreda"/>
        <w:jc w:val="center"/>
        <w:rPr>
          <w:rFonts w:cs="Times New Roman"/>
          <w:b/>
          <w:szCs w:val="24"/>
        </w:rPr>
      </w:pPr>
    </w:p>
    <w:p w14:paraId="542B5518" w14:textId="17123299" w:rsidR="00580CE7" w:rsidRPr="00312E98" w:rsidRDefault="00677B88" w:rsidP="004D3CEB">
      <w:pPr>
        <w:pStyle w:val="Bezproreda"/>
        <w:jc w:val="both"/>
        <w:rPr>
          <w:rFonts w:cs="Times New Roman"/>
          <w:szCs w:val="24"/>
        </w:rPr>
      </w:pPr>
      <w:r w:rsidRPr="00312E98">
        <w:rPr>
          <w:rFonts w:cs="Times New Roman"/>
          <w:szCs w:val="24"/>
        </w:rPr>
        <w:t>1) Grobno mjes</w:t>
      </w:r>
      <w:r w:rsidR="003219C2" w:rsidRPr="00312E98">
        <w:rPr>
          <w:rFonts w:cs="Times New Roman"/>
          <w:szCs w:val="24"/>
        </w:rPr>
        <w:t xml:space="preserve">to je grob, grobnica, </w:t>
      </w:r>
      <w:r w:rsidR="001E373E" w:rsidRPr="00312E98">
        <w:rPr>
          <w:rFonts w:cs="Times New Roman"/>
          <w:szCs w:val="24"/>
        </w:rPr>
        <w:t>kazeta za urne,</w:t>
      </w:r>
      <w:r w:rsidR="00580CE7" w:rsidRPr="00312E98">
        <w:rPr>
          <w:rFonts w:cs="Times New Roman"/>
          <w:szCs w:val="24"/>
        </w:rPr>
        <w:t xml:space="preserve"> </w:t>
      </w:r>
      <w:r w:rsidR="00353134" w:rsidRPr="00312E98">
        <w:rPr>
          <w:rFonts w:cs="Times New Roman"/>
          <w:szCs w:val="24"/>
        </w:rPr>
        <w:t>kolum</w:t>
      </w:r>
      <w:r w:rsidR="00E677F0">
        <w:rPr>
          <w:rFonts w:cs="Times New Roman"/>
          <w:szCs w:val="24"/>
        </w:rPr>
        <w:t>b</w:t>
      </w:r>
      <w:r w:rsidR="00353134" w:rsidRPr="00312E98">
        <w:rPr>
          <w:rFonts w:cs="Times New Roman"/>
          <w:szCs w:val="24"/>
        </w:rPr>
        <w:t xml:space="preserve">arij te </w:t>
      </w:r>
      <w:r w:rsidRPr="00312E98">
        <w:rPr>
          <w:rFonts w:cs="Times New Roman"/>
          <w:szCs w:val="24"/>
        </w:rPr>
        <w:t xml:space="preserve">svako drugo mjesto </w:t>
      </w:r>
      <w:r w:rsidR="00580CE7" w:rsidRPr="00312E98">
        <w:rPr>
          <w:rFonts w:cs="Times New Roman"/>
          <w:szCs w:val="24"/>
        </w:rPr>
        <w:t>u kojem se nalaze posmrtni ostaci ili je namijenjeno za ukapanje ili trajnu pohranu posmrtnih ostataka.</w:t>
      </w:r>
    </w:p>
    <w:p w14:paraId="1D6C6A0A" w14:textId="77777777" w:rsidR="00580CE7" w:rsidRDefault="00580CE7" w:rsidP="004D3CEB">
      <w:pPr>
        <w:pStyle w:val="Bezproreda"/>
        <w:jc w:val="both"/>
        <w:rPr>
          <w:rFonts w:cs="Times New Roman"/>
          <w:szCs w:val="24"/>
        </w:rPr>
      </w:pPr>
    </w:p>
    <w:p w14:paraId="632CBFD2" w14:textId="6E0600E4" w:rsidR="00677B88" w:rsidRPr="00677B88" w:rsidRDefault="00677B88" w:rsidP="004D3CEB">
      <w:pPr>
        <w:pStyle w:val="Bezproreda"/>
        <w:jc w:val="both"/>
        <w:rPr>
          <w:rFonts w:cs="Times New Roman"/>
          <w:szCs w:val="24"/>
        </w:rPr>
      </w:pPr>
      <w:r w:rsidRPr="00677B88">
        <w:rPr>
          <w:rFonts w:cs="Times New Roman"/>
          <w:szCs w:val="24"/>
        </w:rPr>
        <w:t>2) Kremirani posmrtni ostaci umrle osobe mogu se na pisani zahtjev stranke (korisnika usluge) ukopati prosipanjem pepela na Polju sjećanja na Cen</w:t>
      </w:r>
      <w:r w:rsidR="00975A6C">
        <w:rPr>
          <w:rFonts w:cs="Times New Roman"/>
          <w:szCs w:val="24"/>
        </w:rPr>
        <w:t>tralnom gradskom groblju Kvanj</w:t>
      </w:r>
      <w:r w:rsidRPr="00677B88">
        <w:rPr>
          <w:rFonts w:cs="Times New Roman"/>
          <w:szCs w:val="24"/>
        </w:rPr>
        <w:t xml:space="preserve">. </w:t>
      </w:r>
      <w:r w:rsidRPr="00677B88">
        <w:rPr>
          <w:rFonts w:cs="Times New Roman"/>
          <w:szCs w:val="24"/>
        </w:rPr>
        <w:lastRenderedPageBreak/>
        <w:t xml:space="preserve">Izvan Polja sjećanja, na </w:t>
      </w:r>
      <w:r w:rsidR="00975A6C">
        <w:rPr>
          <w:rFonts w:cs="Times New Roman"/>
          <w:szCs w:val="24"/>
        </w:rPr>
        <w:t>području</w:t>
      </w:r>
      <w:r w:rsidR="00975A6C" w:rsidRPr="00291A92">
        <w:rPr>
          <w:rFonts w:cs="Times New Roman"/>
          <w:color w:val="EE0000"/>
          <w:szCs w:val="24"/>
        </w:rPr>
        <w:t xml:space="preserve"> </w:t>
      </w:r>
      <w:r w:rsidR="00291A92" w:rsidRPr="008D640C">
        <w:rPr>
          <w:rFonts w:cs="Times New Roman"/>
          <w:szCs w:val="24"/>
        </w:rPr>
        <w:t>G</w:t>
      </w:r>
      <w:r w:rsidR="00975A6C" w:rsidRPr="008D640C">
        <w:rPr>
          <w:rFonts w:cs="Times New Roman"/>
          <w:szCs w:val="24"/>
        </w:rPr>
        <w:t>rada</w:t>
      </w:r>
      <w:r w:rsidR="00975A6C">
        <w:rPr>
          <w:rFonts w:cs="Times New Roman"/>
          <w:szCs w:val="24"/>
        </w:rPr>
        <w:t xml:space="preserve"> Šibenika,</w:t>
      </w:r>
      <w:r w:rsidRPr="00677B88">
        <w:rPr>
          <w:rFonts w:cs="Times New Roman"/>
          <w:szCs w:val="24"/>
        </w:rPr>
        <w:t xml:space="preserve"> nije dopušt</w:t>
      </w:r>
      <w:r w:rsidR="00975A6C">
        <w:rPr>
          <w:rFonts w:cs="Times New Roman"/>
          <w:szCs w:val="24"/>
        </w:rPr>
        <w:t>eno prosipati pepeo umrle osobe.</w:t>
      </w:r>
    </w:p>
    <w:p w14:paraId="46C7D25A" w14:textId="77777777" w:rsidR="00677B88" w:rsidRPr="00677B88" w:rsidRDefault="00677B88" w:rsidP="004D3CEB">
      <w:pPr>
        <w:pStyle w:val="Bezproreda"/>
        <w:jc w:val="both"/>
        <w:rPr>
          <w:rFonts w:cs="Times New Roman"/>
          <w:szCs w:val="24"/>
        </w:rPr>
      </w:pPr>
    </w:p>
    <w:p w14:paraId="7ADD9238" w14:textId="299CA754" w:rsidR="00677B88" w:rsidRPr="00677B88" w:rsidRDefault="00677B88" w:rsidP="004D3CEB">
      <w:pPr>
        <w:pStyle w:val="Bezproreda"/>
        <w:jc w:val="both"/>
        <w:rPr>
          <w:rFonts w:cs="Times New Roman"/>
          <w:szCs w:val="24"/>
        </w:rPr>
      </w:pPr>
      <w:r w:rsidRPr="00677B88">
        <w:rPr>
          <w:rFonts w:cs="Times New Roman"/>
          <w:szCs w:val="24"/>
        </w:rPr>
        <w:t xml:space="preserve">3) </w:t>
      </w:r>
      <w:bookmarkStart w:id="0" w:name="_Hlk208570769"/>
      <w:r w:rsidRPr="00677B88">
        <w:rPr>
          <w:rFonts w:cs="Times New Roman"/>
          <w:szCs w:val="24"/>
        </w:rPr>
        <w:t xml:space="preserve">Vrste, veličina, dimenzije, materijal i izgled </w:t>
      </w:r>
      <w:bookmarkEnd w:id="0"/>
      <w:r w:rsidRPr="00677B88">
        <w:rPr>
          <w:rFonts w:cs="Times New Roman"/>
          <w:szCs w:val="24"/>
        </w:rPr>
        <w:t>g</w:t>
      </w:r>
      <w:r w:rsidR="003219C2">
        <w:rPr>
          <w:rFonts w:cs="Times New Roman"/>
          <w:szCs w:val="24"/>
        </w:rPr>
        <w:t>robnih mjesta  utvrđuju se temeljem projektne dokumentacije</w:t>
      </w:r>
      <w:r w:rsidR="00772274">
        <w:rPr>
          <w:rFonts w:cs="Times New Roman"/>
          <w:szCs w:val="24"/>
        </w:rPr>
        <w:t xml:space="preserve"> koj</w:t>
      </w:r>
      <w:r w:rsidR="00F25ADB">
        <w:rPr>
          <w:rFonts w:cs="Times New Roman"/>
          <w:szCs w:val="24"/>
        </w:rPr>
        <w:t xml:space="preserve">u </w:t>
      </w:r>
      <w:r w:rsidR="00772274">
        <w:rPr>
          <w:rFonts w:cs="Times New Roman"/>
          <w:szCs w:val="24"/>
        </w:rPr>
        <w:t>izrađuje</w:t>
      </w:r>
      <w:r w:rsidRPr="00677B88">
        <w:rPr>
          <w:rFonts w:cs="Times New Roman"/>
          <w:szCs w:val="24"/>
        </w:rPr>
        <w:t xml:space="preserve"> </w:t>
      </w:r>
      <w:bookmarkStart w:id="1" w:name="_Hlk209434324"/>
      <w:r w:rsidRPr="00677B88">
        <w:rPr>
          <w:rFonts w:cs="Times New Roman"/>
          <w:szCs w:val="24"/>
        </w:rPr>
        <w:t>Uprav</w:t>
      </w:r>
      <w:r w:rsidR="003A191F">
        <w:rPr>
          <w:rFonts w:cs="Times New Roman"/>
          <w:szCs w:val="24"/>
        </w:rPr>
        <w:t xml:space="preserve">itelj </w:t>
      </w:r>
      <w:r w:rsidRPr="00677B88">
        <w:rPr>
          <w:rFonts w:cs="Times New Roman"/>
          <w:szCs w:val="24"/>
        </w:rPr>
        <w:t>groblja</w:t>
      </w:r>
      <w:bookmarkEnd w:id="1"/>
      <w:r w:rsidR="00975A6C">
        <w:rPr>
          <w:rFonts w:cs="Times New Roman"/>
          <w:szCs w:val="24"/>
        </w:rPr>
        <w:t>.</w:t>
      </w:r>
    </w:p>
    <w:p w14:paraId="213F7225" w14:textId="77777777" w:rsidR="00677B88" w:rsidRPr="00677B88" w:rsidRDefault="00677B88" w:rsidP="004D3CEB">
      <w:pPr>
        <w:pStyle w:val="Bezproreda"/>
        <w:jc w:val="both"/>
        <w:rPr>
          <w:rFonts w:cs="Times New Roman"/>
          <w:szCs w:val="24"/>
        </w:rPr>
      </w:pPr>
    </w:p>
    <w:p w14:paraId="1A0ABC67" w14:textId="77777777" w:rsidR="00677B88" w:rsidRPr="00677B88" w:rsidRDefault="00677B88" w:rsidP="004D3CEB">
      <w:pPr>
        <w:pStyle w:val="Bezproreda"/>
        <w:jc w:val="both"/>
        <w:rPr>
          <w:rFonts w:cs="Times New Roman"/>
          <w:szCs w:val="24"/>
        </w:rPr>
      </w:pPr>
      <w:r w:rsidRPr="00677B88">
        <w:rPr>
          <w:rFonts w:cs="Times New Roman"/>
          <w:szCs w:val="24"/>
        </w:rPr>
        <w:t>4) Pod opremom i uređajima grobnog mjesta, u smislu ove Odluke, sma</w:t>
      </w:r>
      <w:r w:rsidR="001309EC">
        <w:rPr>
          <w:rFonts w:cs="Times New Roman"/>
          <w:szCs w:val="24"/>
        </w:rPr>
        <w:t>traju se nadgrobne ploče sa kojima je grobno mjesto obloženo, nadgrobni spomenici sa vazama i drugim grobnim ukrasima i dekorima od kamena i metala.</w:t>
      </w:r>
    </w:p>
    <w:p w14:paraId="28EA6F6C" w14:textId="77777777" w:rsidR="00677B88" w:rsidRPr="00677B88" w:rsidRDefault="00677B88" w:rsidP="004D3CEB">
      <w:pPr>
        <w:pStyle w:val="Bezproreda"/>
        <w:jc w:val="both"/>
        <w:rPr>
          <w:rFonts w:cs="Times New Roman"/>
          <w:szCs w:val="24"/>
        </w:rPr>
      </w:pPr>
    </w:p>
    <w:p w14:paraId="44C137F5" w14:textId="77777777" w:rsidR="00677B88" w:rsidRPr="00677B88" w:rsidRDefault="00677B88" w:rsidP="004D3CEB">
      <w:pPr>
        <w:pStyle w:val="Bezproreda"/>
        <w:jc w:val="both"/>
        <w:rPr>
          <w:rFonts w:cs="Times New Roman"/>
          <w:szCs w:val="24"/>
        </w:rPr>
      </w:pPr>
      <w:r w:rsidRPr="00677B88">
        <w:rPr>
          <w:rFonts w:cs="Times New Roman"/>
          <w:szCs w:val="24"/>
        </w:rPr>
        <w:t>5) Oprema i uređaji grobnog mjesta iz stavka 4. ovoga članka smatraju se nekretninom i vlasništvo su korisnika grobnog mjesta, a korisnik istima može raspolagati sukladno zakonu kojim se uređuju groblja i posebnim propisima.</w:t>
      </w:r>
    </w:p>
    <w:p w14:paraId="438C94E9" w14:textId="77777777" w:rsidR="003219C2" w:rsidRPr="00677B88" w:rsidRDefault="003219C2" w:rsidP="004D3CEB">
      <w:pPr>
        <w:pStyle w:val="Bezproreda"/>
        <w:jc w:val="both"/>
        <w:rPr>
          <w:rFonts w:cs="Times New Roman"/>
          <w:szCs w:val="24"/>
        </w:rPr>
      </w:pPr>
    </w:p>
    <w:p w14:paraId="03397F7F" w14:textId="0F9BC6CA" w:rsidR="00975A6C" w:rsidRDefault="00677B88" w:rsidP="004D3CEB">
      <w:pPr>
        <w:pStyle w:val="Bezproreda"/>
        <w:jc w:val="both"/>
        <w:rPr>
          <w:rFonts w:cs="Times New Roman"/>
          <w:szCs w:val="24"/>
        </w:rPr>
      </w:pPr>
      <w:r w:rsidRPr="00677B88">
        <w:rPr>
          <w:rFonts w:cs="Times New Roman"/>
          <w:szCs w:val="24"/>
        </w:rPr>
        <w:t xml:space="preserve">6) Korisnik grobnog mjesta dužan je na grobnom mjestu na primjeren način označiti imena svih ukopanih osoba, njihove godine rođenja i smrti te je obvezan voditi računa da natpisi na grobnom mjestu i oprema i uređaji nisu u suprotnosti s odredbama </w:t>
      </w:r>
      <w:bookmarkStart w:id="2" w:name="_Hlk207615377"/>
      <w:r w:rsidRPr="00677B88">
        <w:rPr>
          <w:rFonts w:cs="Times New Roman"/>
          <w:szCs w:val="24"/>
        </w:rPr>
        <w:t>zakona kojim se uređuju groblja, posebnim propisima kao i aktu Uprav</w:t>
      </w:r>
      <w:r w:rsidR="00D17AF5">
        <w:rPr>
          <w:rFonts w:cs="Times New Roman"/>
          <w:szCs w:val="24"/>
        </w:rPr>
        <w:t>itelja</w:t>
      </w:r>
      <w:r w:rsidRPr="00677B88">
        <w:rPr>
          <w:rFonts w:cs="Times New Roman"/>
          <w:szCs w:val="24"/>
        </w:rPr>
        <w:t xml:space="preserve"> groblja kojim se uređuje ponašanje na groblju</w:t>
      </w:r>
      <w:bookmarkEnd w:id="2"/>
      <w:r w:rsidRPr="00677B88">
        <w:rPr>
          <w:rFonts w:cs="Times New Roman"/>
          <w:szCs w:val="24"/>
        </w:rPr>
        <w:t>.</w:t>
      </w:r>
    </w:p>
    <w:p w14:paraId="4FDCDE3D" w14:textId="77777777" w:rsidR="003219C2" w:rsidRDefault="003219C2" w:rsidP="004D3CEB">
      <w:pPr>
        <w:pStyle w:val="Bezproreda"/>
        <w:jc w:val="both"/>
        <w:rPr>
          <w:rFonts w:cs="Times New Roman"/>
          <w:szCs w:val="24"/>
        </w:rPr>
      </w:pPr>
    </w:p>
    <w:p w14:paraId="3DC423F3" w14:textId="498A127F" w:rsidR="00580CE7" w:rsidRDefault="001D4E1A" w:rsidP="004D3CEB">
      <w:pPr>
        <w:pStyle w:val="Bezproreda"/>
        <w:jc w:val="both"/>
        <w:rPr>
          <w:rFonts w:cs="Times New Roman"/>
          <w:szCs w:val="24"/>
        </w:rPr>
      </w:pPr>
      <w:r>
        <w:rPr>
          <w:rFonts w:cs="Times New Roman"/>
          <w:szCs w:val="24"/>
        </w:rPr>
        <w:t>7</w:t>
      </w:r>
      <w:r w:rsidR="00580CE7">
        <w:rPr>
          <w:rFonts w:cs="Times New Roman"/>
          <w:szCs w:val="24"/>
        </w:rPr>
        <w:t>) Kosturnica je zajedničko grobno mjesto  u koju se prenose posmrtni ostaci pokojnika čiji identitet je poznat ili nepoznat, te se prenose u kosturnicu po opravdanom zahtjevu članova obitelji ili iz drugih opravdanih razloga.</w:t>
      </w:r>
    </w:p>
    <w:p w14:paraId="368C3812" w14:textId="77777777" w:rsidR="00975A6C" w:rsidRDefault="00975A6C" w:rsidP="004D3CEB">
      <w:pPr>
        <w:pStyle w:val="Bezproreda"/>
        <w:jc w:val="both"/>
        <w:rPr>
          <w:rFonts w:cs="Times New Roman"/>
          <w:b/>
          <w:szCs w:val="24"/>
        </w:rPr>
      </w:pPr>
    </w:p>
    <w:p w14:paraId="7322D502" w14:textId="77777777" w:rsidR="007D1AFF" w:rsidRPr="00975A6C" w:rsidRDefault="007D1AFF" w:rsidP="004D3CEB">
      <w:pPr>
        <w:pStyle w:val="Bezproreda"/>
        <w:jc w:val="both"/>
        <w:rPr>
          <w:rFonts w:cs="Times New Roman"/>
          <w:b/>
          <w:szCs w:val="24"/>
        </w:rPr>
      </w:pPr>
    </w:p>
    <w:p w14:paraId="06F2D1CC" w14:textId="05AB92D5" w:rsidR="00BE0503" w:rsidRDefault="00BE0503" w:rsidP="004D3CEB">
      <w:pPr>
        <w:pStyle w:val="Bezproreda"/>
        <w:jc w:val="center"/>
        <w:rPr>
          <w:rFonts w:cs="Times New Roman"/>
          <w:b/>
          <w:szCs w:val="24"/>
        </w:rPr>
      </w:pPr>
      <w:r>
        <w:rPr>
          <w:rFonts w:cs="Times New Roman"/>
          <w:b/>
          <w:szCs w:val="24"/>
        </w:rPr>
        <w:t xml:space="preserve">Članak 6. </w:t>
      </w:r>
    </w:p>
    <w:p w14:paraId="78598407" w14:textId="77777777" w:rsidR="00BE0503" w:rsidRDefault="00BE0503" w:rsidP="004D3CEB">
      <w:pPr>
        <w:pStyle w:val="Bezproreda"/>
        <w:jc w:val="center"/>
        <w:rPr>
          <w:rFonts w:cs="Times New Roman"/>
          <w:b/>
          <w:szCs w:val="24"/>
        </w:rPr>
      </w:pPr>
    </w:p>
    <w:p w14:paraId="3D65BDFF" w14:textId="4C148961" w:rsidR="00BE0503" w:rsidRPr="001853BE" w:rsidRDefault="00BE0503" w:rsidP="00BE0503">
      <w:pPr>
        <w:pStyle w:val="Bezproreda"/>
        <w:jc w:val="both"/>
        <w:rPr>
          <w:rFonts w:cs="Times New Roman"/>
          <w:color w:val="EE0000"/>
          <w:szCs w:val="24"/>
        </w:rPr>
      </w:pPr>
      <w:r w:rsidRPr="00677B88">
        <w:rPr>
          <w:rFonts w:cs="Times New Roman"/>
          <w:szCs w:val="24"/>
        </w:rPr>
        <w:t xml:space="preserve">Pod korisnikom grobnog mjesta (u daljnjem tekstu: korisnik), u smislu ove Odluke, </w:t>
      </w:r>
      <w:r>
        <w:rPr>
          <w:rFonts w:cs="Times New Roman"/>
          <w:szCs w:val="24"/>
        </w:rPr>
        <w:t xml:space="preserve"> smatra </w:t>
      </w:r>
      <w:r w:rsidRPr="00677B88">
        <w:rPr>
          <w:rFonts w:cs="Times New Roman"/>
          <w:szCs w:val="24"/>
        </w:rPr>
        <w:t xml:space="preserve"> se </w:t>
      </w:r>
      <w:r>
        <w:rPr>
          <w:rFonts w:cs="Times New Roman"/>
          <w:szCs w:val="24"/>
        </w:rPr>
        <w:t xml:space="preserve">fizička i pravna </w:t>
      </w:r>
      <w:r w:rsidRPr="00677B88">
        <w:rPr>
          <w:rFonts w:cs="Times New Roman"/>
          <w:szCs w:val="24"/>
        </w:rPr>
        <w:t xml:space="preserve">osoba </w:t>
      </w:r>
      <w:r>
        <w:rPr>
          <w:rFonts w:cs="Times New Roman"/>
          <w:szCs w:val="24"/>
        </w:rPr>
        <w:t>koja je ovlaštena koristiti grobno mjesto temeljem rješen</w:t>
      </w:r>
      <w:r w:rsidRPr="007E1E06">
        <w:rPr>
          <w:rFonts w:cs="Times New Roman"/>
          <w:szCs w:val="24"/>
        </w:rPr>
        <w:t>ja</w:t>
      </w:r>
      <w:r>
        <w:rPr>
          <w:rFonts w:cs="Times New Roman"/>
          <w:szCs w:val="24"/>
        </w:rPr>
        <w:t xml:space="preserve"> o dodjeli grobnog mjesta koje izdaje Upravitelj groblja</w:t>
      </w:r>
      <w:r w:rsidR="001D4E1A">
        <w:rPr>
          <w:rFonts w:cs="Times New Roman"/>
          <w:szCs w:val="24"/>
        </w:rPr>
        <w:t>.</w:t>
      </w:r>
    </w:p>
    <w:p w14:paraId="0D93BB99" w14:textId="77777777" w:rsidR="00BE0503" w:rsidRDefault="00BE0503" w:rsidP="004D3CEB">
      <w:pPr>
        <w:pStyle w:val="Bezproreda"/>
        <w:jc w:val="center"/>
        <w:rPr>
          <w:rFonts w:cs="Times New Roman"/>
          <w:b/>
          <w:szCs w:val="24"/>
        </w:rPr>
      </w:pPr>
    </w:p>
    <w:p w14:paraId="6CE24381" w14:textId="77777777" w:rsidR="007D1AFF" w:rsidRDefault="007D1AFF" w:rsidP="004D3CEB">
      <w:pPr>
        <w:pStyle w:val="Bezproreda"/>
        <w:jc w:val="center"/>
        <w:rPr>
          <w:rFonts w:cs="Times New Roman"/>
          <w:b/>
          <w:szCs w:val="24"/>
        </w:rPr>
      </w:pPr>
    </w:p>
    <w:p w14:paraId="3C4FDB16" w14:textId="40E34E17" w:rsidR="00677B88" w:rsidRDefault="00677B88" w:rsidP="004D3CEB">
      <w:pPr>
        <w:pStyle w:val="Bezproreda"/>
        <w:jc w:val="center"/>
        <w:rPr>
          <w:rFonts w:cs="Times New Roman"/>
          <w:b/>
          <w:szCs w:val="24"/>
        </w:rPr>
      </w:pPr>
      <w:r w:rsidRPr="00975A6C">
        <w:rPr>
          <w:rFonts w:cs="Times New Roman"/>
          <w:b/>
          <w:szCs w:val="24"/>
        </w:rPr>
        <w:t xml:space="preserve">Članak </w:t>
      </w:r>
      <w:r w:rsidR="00BE0503">
        <w:rPr>
          <w:rFonts w:cs="Times New Roman"/>
          <w:b/>
          <w:szCs w:val="24"/>
        </w:rPr>
        <w:t>7.</w:t>
      </w:r>
    </w:p>
    <w:p w14:paraId="5E94BEF2" w14:textId="77777777" w:rsidR="00975A6C" w:rsidRPr="00975A6C" w:rsidRDefault="00975A6C" w:rsidP="004D3CEB">
      <w:pPr>
        <w:pStyle w:val="Bezproreda"/>
        <w:jc w:val="both"/>
        <w:rPr>
          <w:rFonts w:cs="Times New Roman"/>
          <w:b/>
          <w:szCs w:val="24"/>
        </w:rPr>
      </w:pPr>
    </w:p>
    <w:p w14:paraId="0B6E2F98" w14:textId="1C32DDCD" w:rsidR="00677B88" w:rsidRDefault="00677B88" w:rsidP="004D3CEB">
      <w:pPr>
        <w:pStyle w:val="Bezproreda"/>
        <w:jc w:val="both"/>
        <w:rPr>
          <w:rFonts w:cs="Times New Roman"/>
          <w:szCs w:val="24"/>
        </w:rPr>
      </w:pPr>
      <w:r w:rsidRPr="00677B88">
        <w:rPr>
          <w:rFonts w:cs="Times New Roman"/>
          <w:szCs w:val="24"/>
        </w:rPr>
        <w:t>1) Uprav</w:t>
      </w:r>
      <w:r w:rsidR="003A191F">
        <w:rPr>
          <w:rFonts w:cs="Times New Roman"/>
          <w:szCs w:val="24"/>
        </w:rPr>
        <w:t>itelj</w:t>
      </w:r>
      <w:r w:rsidRPr="00677B88">
        <w:rPr>
          <w:rFonts w:cs="Times New Roman"/>
          <w:szCs w:val="24"/>
        </w:rPr>
        <w:t xml:space="preserve"> gro</w:t>
      </w:r>
      <w:r w:rsidR="005D2D75">
        <w:rPr>
          <w:rFonts w:cs="Times New Roman"/>
          <w:szCs w:val="24"/>
        </w:rPr>
        <w:t xml:space="preserve">blja, na temelju </w:t>
      </w:r>
      <w:r w:rsidRPr="00677B88">
        <w:rPr>
          <w:rFonts w:cs="Times New Roman"/>
          <w:szCs w:val="24"/>
        </w:rPr>
        <w:t xml:space="preserve">zahtjeva stranke, dodjeljuje grobno mjesto na korištenje na neodređeno vrijeme uz </w:t>
      </w:r>
      <w:r w:rsidR="005D2D75">
        <w:rPr>
          <w:rFonts w:cs="Times New Roman"/>
          <w:szCs w:val="24"/>
        </w:rPr>
        <w:t xml:space="preserve">plaćanje </w:t>
      </w:r>
      <w:r w:rsidRPr="00677B88">
        <w:rPr>
          <w:rFonts w:cs="Times New Roman"/>
          <w:szCs w:val="24"/>
        </w:rPr>
        <w:t>naknad</w:t>
      </w:r>
      <w:r w:rsidR="005D2D75">
        <w:rPr>
          <w:rFonts w:cs="Times New Roman"/>
          <w:szCs w:val="24"/>
        </w:rPr>
        <w:t>e</w:t>
      </w:r>
      <w:r w:rsidR="00312E98">
        <w:rPr>
          <w:rFonts w:cs="Times New Roman"/>
          <w:szCs w:val="24"/>
        </w:rPr>
        <w:t xml:space="preserve"> za dodjelu grobnog mjesta.</w:t>
      </w:r>
    </w:p>
    <w:p w14:paraId="1D24A05B" w14:textId="77777777" w:rsidR="00236094" w:rsidRDefault="00236094" w:rsidP="004D3CEB">
      <w:pPr>
        <w:pStyle w:val="Bezproreda"/>
        <w:jc w:val="both"/>
        <w:rPr>
          <w:rFonts w:cs="Times New Roman"/>
          <w:szCs w:val="24"/>
        </w:rPr>
      </w:pPr>
    </w:p>
    <w:p w14:paraId="21287723" w14:textId="6295D687" w:rsidR="00236094" w:rsidRDefault="00236094" w:rsidP="004D3CEB">
      <w:pPr>
        <w:pStyle w:val="Bezproreda"/>
        <w:jc w:val="both"/>
        <w:rPr>
          <w:rFonts w:cs="Times New Roman"/>
          <w:szCs w:val="24"/>
        </w:rPr>
      </w:pPr>
      <w:r>
        <w:rPr>
          <w:rFonts w:cs="Times New Roman"/>
          <w:szCs w:val="24"/>
        </w:rPr>
        <w:t xml:space="preserve">2) </w:t>
      </w:r>
      <w:r w:rsidR="00312E98">
        <w:rPr>
          <w:rFonts w:cs="Times New Roman"/>
          <w:szCs w:val="24"/>
        </w:rPr>
        <w:t>Raspoloživa g</w:t>
      </w:r>
      <w:r>
        <w:rPr>
          <w:rFonts w:cs="Times New Roman"/>
          <w:szCs w:val="24"/>
        </w:rPr>
        <w:t>robna mjesta mogu se dodjeljivati na korištenja na neodređeno vrijeme u postupku javnog poziva objavljenog u lokalnim glasilima i na mrežnim stranicama Uprav</w:t>
      </w:r>
      <w:r w:rsidR="00312E98">
        <w:rPr>
          <w:rFonts w:cs="Times New Roman"/>
          <w:szCs w:val="24"/>
        </w:rPr>
        <w:t>itelja</w:t>
      </w:r>
      <w:r>
        <w:rPr>
          <w:rFonts w:cs="Times New Roman"/>
          <w:szCs w:val="24"/>
        </w:rPr>
        <w:t xml:space="preserve"> groblja, kako za novoizgrađena grobna mjesta tako i za napuštena grobna mjesta po isteku propisanih rokova sukladno odredbama Zakona o grobljima.</w:t>
      </w:r>
    </w:p>
    <w:p w14:paraId="763BA31A" w14:textId="77777777" w:rsidR="001853BE" w:rsidRDefault="001853BE" w:rsidP="004D3CEB">
      <w:pPr>
        <w:pStyle w:val="Bezproreda"/>
        <w:jc w:val="both"/>
        <w:rPr>
          <w:rFonts w:cs="Times New Roman"/>
          <w:szCs w:val="24"/>
        </w:rPr>
      </w:pPr>
    </w:p>
    <w:p w14:paraId="4D871291" w14:textId="3168CD76" w:rsidR="00677B88" w:rsidRDefault="00972AAE" w:rsidP="004D3CEB">
      <w:pPr>
        <w:pStyle w:val="Bezproreda"/>
        <w:jc w:val="both"/>
        <w:rPr>
          <w:rFonts w:cs="Times New Roman"/>
          <w:szCs w:val="24"/>
        </w:rPr>
      </w:pPr>
      <w:r>
        <w:rPr>
          <w:rFonts w:cs="Times New Roman"/>
          <w:szCs w:val="24"/>
        </w:rPr>
        <w:t>3</w:t>
      </w:r>
      <w:r w:rsidR="00677B88" w:rsidRPr="00677B88">
        <w:rPr>
          <w:rFonts w:cs="Times New Roman"/>
          <w:szCs w:val="24"/>
        </w:rPr>
        <w:t xml:space="preserve">) Rješenje o dodjeli grobnog mjesta na korištenje donosi se kod svake promjene korisnika grobnog mjesta. </w:t>
      </w:r>
    </w:p>
    <w:p w14:paraId="51E015E6" w14:textId="77777777" w:rsidR="00BD2132" w:rsidRDefault="00BD2132" w:rsidP="004D3CEB">
      <w:pPr>
        <w:pStyle w:val="Bezproreda"/>
        <w:jc w:val="both"/>
        <w:rPr>
          <w:rFonts w:cs="Times New Roman"/>
          <w:szCs w:val="24"/>
        </w:rPr>
      </w:pPr>
    </w:p>
    <w:p w14:paraId="18BE5DD1" w14:textId="1825F00E" w:rsidR="00D17AF5" w:rsidRPr="00D17AF5" w:rsidRDefault="00972AAE" w:rsidP="00D17AF5">
      <w:pPr>
        <w:pStyle w:val="Bezproreda"/>
        <w:jc w:val="both"/>
        <w:rPr>
          <w:rFonts w:cs="Times New Roman"/>
          <w:szCs w:val="24"/>
        </w:rPr>
      </w:pPr>
      <w:r>
        <w:rPr>
          <w:rFonts w:cs="Times New Roman"/>
          <w:szCs w:val="24"/>
        </w:rPr>
        <w:t>4</w:t>
      </w:r>
      <w:r w:rsidR="00D17AF5" w:rsidRPr="00D17AF5">
        <w:rPr>
          <w:rFonts w:cs="Times New Roman"/>
          <w:szCs w:val="24"/>
        </w:rPr>
        <w:t>) Rješenje o dodjeli grobnog mjesta na korištenje mora naročito sadržavati:</w:t>
      </w:r>
    </w:p>
    <w:p w14:paraId="5A21D6A4" w14:textId="77777777" w:rsidR="00D17AF5" w:rsidRPr="00D17AF5" w:rsidRDefault="00D17AF5" w:rsidP="00D17AF5">
      <w:pPr>
        <w:pStyle w:val="Bezproreda"/>
        <w:jc w:val="both"/>
        <w:rPr>
          <w:rFonts w:cs="Times New Roman"/>
          <w:szCs w:val="24"/>
        </w:rPr>
      </w:pPr>
      <w:r w:rsidRPr="00D17AF5">
        <w:rPr>
          <w:rFonts w:cs="Times New Roman"/>
          <w:szCs w:val="24"/>
        </w:rPr>
        <w:t>1. podatke o korisniku grobnog mjesta (ime i prezime, OIB, prebivalište i adresu stanovanja)</w:t>
      </w:r>
    </w:p>
    <w:p w14:paraId="5F3448DD" w14:textId="77777777" w:rsidR="00D17AF5" w:rsidRPr="00D17AF5" w:rsidRDefault="00D17AF5" w:rsidP="00D17AF5">
      <w:pPr>
        <w:pStyle w:val="Bezproreda"/>
        <w:jc w:val="both"/>
        <w:rPr>
          <w:rFonts w:cs="Times New Roman"/>
          <w:szCs w:val="24"/>
        </w:rPr>
      </w:pPr>
      <w:r w:rsidRPr="00D17AF5">
        <w:rPr>
          <w:rFonts w:cs="Times New Roman"/>
          <w:szCs w:val="24"/>
        </w:rPr>
        <w:t>2. podatke o grobnom mjestu (naziv groblja, grobno polje, red i broj grobnog mjesta te vrstu grobnog mjesta)</w:t>
      </w:r>
    </w:p>
    <w:p w14:paraId="5FC631EA" w14:textId="5687F2BB" w:rsidR="00D17AF5" w:rsidRPr="00D17AF5" w:rsidRDefault="00D17E3C" w:rsidP="00D17AF5">
      <w:pPr>
        <w:pStyle w:val="Bezproreda"/>
        <w:jc w:val="both"/>
        <w:rPr>
          <w:rFonts w:cs="Times New Roman"/>
          <w:szCs w:val="24"/>
        </w:rPr>
      </w:pPr>
      <w:r>
        <w:rPr>
          <w:rFonts w:cs="Times New Roman"/>
          <w:szCs w:val="24"/>
        </w:rPr>
        <w:t>3</w:t>
      </w:r>
      <w:r w:rsidR="00D17AF5" w:rsidRPr="00D17AF5">
        <w:rPr>
          <w:rFonts w:cs="Times New Roman"/>
          <w:szCs w:val="24"/>
        </w:rPr>
        <w:t>. obvezu plaćanja godišnje grobne naknade</w:t>
      </w:r>
    </w:p>
    <w:p w14:paraId="24890E3E" w14:textId="65D52A7D" w:rsidR="00D17AF5" w:rsidRDefault="00D17E3C" w:rsidP="00D17AF5">
      <w:pPr>
        <w:pStyle w:val="Bezproreda"/>
        <w:jc w:val="both"/>
        <w:rPr>
          <w:rFonts w:cs="Times New Roman"/>
          <w:szCs w:val="24"/>
        </w:rPr>
      </w:pPr>
      <w:r>
        <w:rPr>
          <w:rFonts w:cs="Times New Roman"/>
          <w:szCs w:val="24"/>
        </w:rPr>
        <w:lastRenderedPageBreak/>
        <w:t>4</w:t>
      </w:r>
      <w:r w:rsidR="00D17AF5" w:rsidRPr="00D17AF5">
        <w:rPr>
          <w:rFonts w:cs="Times New Roman"/>
          <w:szCs w:val="24"/>
        </w:rPr>
        <w:t>. po potrebi druge podatke</w:t>
      </w:r>
      <w:r w:rsidR="003A191F">
        <w:rPr>
          <w:rFonts w:cs="Times New Roman"/>
          <w:szCs w:val="24"/>
        </w:rPr>
        <w:t>.</w:t>
      </w:r>
    </w:p>
    <w:p w14:paraId="273CD2CE" w14:textId="77777777" w:rsidR="00D17AF5" w:rsidRPr="00677B88" w:rsidRDefault="00D17AF5" w:rsidP="00D17AF5">
      <w:pPr>
        <w:pStyle w:val="Bezproreda"/>
        <w:jc w:val="both"/>
        <w:rPr>
          <w:rFonts w:cs="Times New Roman"/>
          <w:szCs w:val="24"/>
        </w:rPr>
      </w:pPr>
    </w:p>
    <w:p w14:paraId="1CB4EE80" w14:textId="294B376B" w:rsidR="00677B88" w:rsidRDefault="00972AAE" w:rsidP="004D3CEB">
      <w:pPr>
        <w:pStyle w:val="Bezproreda"/>
        <w:jc w:val="both"/>
        <w:rPr>
          <w:rFonts w:cs="Times New Roman"/>
          <w:szCs w:val="24"/>
        </w:rPr>
      </w:pPr>
      <w:r>
        <w:rPr>
          <w:rFonts w:cs="Times New Roman"/>
          <w:szCs w:val="24"/>
        </w:rPr>
        <w:t>5</w:t>
      </w:r>
      <w:r w:rsidR="00677B88" w:rsidRPr="00677B88">
        <w:rPr>
          <w:rFonts w:cs="Times New Roman"/>
          <w:szCs w:val="24"/>
        </w:rPr>
        <w:t>) Protiv rješenja iz stavaka 1.</w:t>
      </w:r>
      <w:r>
        <w:rPr>
          <w:rFonts w:cs="Times New Roman"/>
          <w:szCs w:val="24"/>
        </w:rPr>
        <w:t xml:space="preserve"> i</w:t>
      </w:r>
      <w:r w:rsidR="00BE0503">
        <w:rPr>
          <w:rFonts w:cs="Times New Roman"/>
          <w:szCs w:val="24"/>
        </w:rPr>
        <w:t xml:space="preserve"> </w:t>
      </w:r>
      <w:r w:rsidR="00677B88" w:rsidRPr="00677B88">
        <w:rPr>
          <w:rFonts w:cs="Times New Roman"/>
          <w:szCs w:val="24"/>
        </w:rPr>
        <w:t>2.</w:t>
      </w:r>
      <w:r w:rsidR="00BE0503">
        <w:rPr>
          <w:rFonts w:cs="Times New Roman"/>
          <w:szCs w:val="24"/>
        </w:rPr>
        <w:t xml:space="preserve"> </w:t>
      </w:r>
      <w:r w:rsidR="00677B88" w:rsidRPr="00677B88">
        <w:rPr>
          <w:rFonts w:cs="Times New Roman"/>
          <w:szCs w:val="24"/>
        </w:rPr>
        <w:t>ovoga čla</w:t>
      </w:r>
      <w:r w:rsidR="00975A6C">
        <w:rPr>
          <w:rFonts w:cs="Times New Roman"/>
          <w:szCs w:val="24"/>
        </w:rPr>
        <w:t>nka može se izjaviti žalba</w:t>
      </w:r>
      <w:r w:rsidR="00677B88" w:rsidRPr="00677B88">
        <w:rPr>
          <w:rFonts w:cs="Times New Roman"/>
          <w:szCs w:val="24"/>
        </w:rPr>
        <w:t xml:space="preserve"> </w:t>
      </w:r>
      <w:bookmarkStart w:id="3" w:name="_Hlk208225417"/>
      <w:r w:rsidR="00677B88" w:rsidRPr="00677B88">
        <w:rPr>
          <w:rFonts w:cs="Times New Roman"/>
          <w:szCs w:val="24"/>
        </w:rPr>
        <w:t>Upravnom odj</w:t>
      </w:r>
      <w:r w:rsidR="00975A6C">
        <w:rPr>
          <w:rFonts w:cs="Times New Roman"/>
          <w:szCs w:val="24"/>
        </w:rPr>
        <w:t>elu za komunalne djelatnosti Grada Šibenika</w:t>
      </w:r>
      <w:r w:rsidR="00677B88" w:rsidRPr="00677B88">
        <w:rPr>
          <w:rFonts w:cs="Times New Roman"/>
          <w:szCs w:val="24"/>
        </w:rPr>
        <w:t xml:space="preserve"> </w:t>
      </w:r>
      <w:bookmarkEnd w:id="3"/>
      <w:r w:rsidR="00975A6C">
        <w:rPr>
          <w:rFonts w:cs="Times New Roman"/>
          <w:szCs w:val="24"/>
        </w:rPr>
        <w:t xml:space="preserve">(u daljnjem tekstu: </w:t>
      </w:r>
      <w:r w:rsidR="00D17AF5">
        <w:rPr>
          <w:rFonts w:cs="Times New Roman"/>
          <w:szCs w:val="24"/>
        </w:rPr>
        <w:t>Upravni odjel</w:t>
      </w:r>
      <w:r w:rsidR="00677B88" w:rsidRPr="00677B88">
        <w:rPr>
          <w:rFonts w:cs="Times New Roman"/>
          <w:szCs w:val="24"/>
        </w:rPr>
        <w:t xml:space="preserve">). </w:t>
      </w:r>
    </w:p>
    <w:p w14:paraId="1A0BAA40" w14:textId="77777777" w:rsidR="00CB676D" w:rsidRDefault="00CB676D" w:rsidP="004D3CEB">
      <w:pPr>
        <w:pStyle w:val="Bezproreda"/>
        <w:jc w:val="both"/>
        <w:rPr>
          <w:rFonts w:cs="Times New Roman"/>
          <w:szCs w:val="24"/>
        </w:rPr>
      </w:pPr>
    </w:p>
    <w:p w14:paraId="62E8ECDC" w14:textId="2CC073BC" w:rsidR="00677B88" w:rsidRDefault="00972AAE" w:rsidP="004D3CEB">
      <w:pPr>
        <w:pStyle w:val="Bezproreda"/>
        <w:jc w:val="both"/>
        <w:rPr>
          <w:rFonts w:cs="Times New Roman"/>
          <w:szCs w:val="24"/>
        </w:rPr>
      </w:pPr>
      <w:r>
        <w:rPr>
          <w:rFonts w:cs="Times New Roman"/>
          <w:szCs w:val="24"/>
        </w:rPr>
        <w:t>6</w:t>
      </w:r>
      <w:r w:rsidR="00677B88" w:rsidRPr="00677B88">
        <w:rPr>
          <w:rFonts w:cs="Times New Roman"/>
          <w:szCs w:val="24"/>
        </w:rPr>
        <w:t>) Iznimno od odredbi stavaka 1.</w:t>
      </w:r>
      <w:r>
        <w:rPr>
          <w:rFonts w:cs="Times New Roman"/>
          <w:szCs w:val="24"/>
        </w:rPr>
        <w:t xml:space="preserve"> i 2.</w:t>
      </w:r>
      <w:r w:rsidR="00677B88" w:rsidRPr="00677B88">
        <w:rPr>
          <w:rFonts w:cs="Times New Roman"/>
          <w:szCs w:val="24"/>
        </w:rPr>
        <w:t xml:space="preserve"> ovoga članka, za ukop </w:t>
      </w:r>
      <w:r w:rsidR="00975A6C">
        <w:rPr>
          <w:rFonts w:cs="Times New Roman"/>
          <w:szCs w:val="24"/>
        </w:rPr>
        <w:t xml:space="preserve">u </w:t>
      </w:r>
      <w:r w:rsidR="00960675">
        <w:rPr>
          <w:rFonts w:cs="Times New Roman"/>
          <w:szCs w:val="24"/>
        </w:rPr>
        <w:t>bivše</w:t>
      </w:r>
      <w:r w:rsidR="00291A92">
        <w:rPr>
          <w:rFonts w:cs="Times New Roman"/>
          <w:szCs w:val="24"/>
        </w:rPr>
        <w:t xml:space="preserve"> </w:t>
      </w:r>
      <w:r w:rsidR="00975A6C">
        <w:rPr>
          <w:rFonts w:cs="Times New Roman"/>
          <w:szCs w:val="24"/>
        </w:rPr>
        <w:t>crkvene grobnice,</w:t>
      </w:r>
      <w:r w:rsidR="00A768A6">
        <w:rPr>
          <w:rFonts w:cs="Times New Roman"/>
          <w:szCs w:val="24"/>
        </w:rPr>
        <w:t xml:space="preserve"> te u kosturnicu ili zajedničku grobnicu,</w:t>
      </w:r>
      <w:r w:rsidR="00975A6C">
        <w:rPr>
          <w:rFonts w:cs="Times New Roman"/>
          <w:szCs w:val="24"/>
        </w:rPr>
        <w:t xml:space="preserve"> </w:t>
      </w:r>
      <w:r w:rsidR="00677B88" w:rsidRPr="00677B88">
        <w:rPr>
          <w:rFonts w:cs="Times New Roman"/>
          <w:szCs w:val="24"/>
        </w:rPr>
        <w:t xml:space="preserve">ne donosi se rješenje o korištenju. </w:t>
      </w:r>
    </w:p>
    <w:p w14:paraId="1CD39508" w14:textId="77777777" w:rsidR="00677B88" w:rsidRDefault="00677B88" w:rsidP="004D3CEB">
      <w:pPr>
        <w:pStyle w:val="Bezproreda"/>
        <w:jc w:val="both"/>
        <w:rPr>
          <w:rFonts w:cs="Times New Roman"/>
          <w:szCs w:val="24"/>
        </w:rPr>
      </w:pPr>
    </w:p>
    <w:p w14:paraId="6B8D38B3" w14:textId="4CED835C" w:rsidR="00BE0503" w:rsidRPr="00BE0503" w:rsidRDefault="00972AAE" w:rsidP="00BE0503">
      <w:pPr>
        <w:pStyle w:val="Bezproreda"/>
        <w:jc w:val="both"/>
        <w:rPr>
          <w:rFonts w:cs="Times New Roman"/>
          <w:szCs w:val="24"/>
        </w:rPr>
      </w:pPr>
      <w:r>
        <w:rPr>
          <w:rFonts w:cs="Times New Roman"/>
          <w:szCs w:val="24"/>
        </w:rPr>
        <w:t>7</w:t>
      </w:r>
      <w:r w:rsidR="00BE0503" w:rsidRPr="00BE0503">
        <w:rPr>
          <w:rFonts w:cs="Times New Roman"/>
          <w:szCs w:val="24"/>
        </w:rPr>
        <w:t xml:space="preserve">) Korisnik grobnog mjesta stječe pravo korištenja grobnog mjesta </w:t>
      </w:r>
      <w:r w:rsidR="00960675" w:rsidRPr="00960675">
        <w:rPr>
          <w:rFonts w:cs="Times New Roman"/>
          <w:szCs w:val="24"/>
        </w:rPr>
        <w:t xml:space="preserve">plaćanjem naknade za dodjelu grobnog mjesta </w:t>
      </w:r>
      <w:r w:rsidR="00960675">
        <w:rPr>
          <w:rFonts w:cs="Times New Roman"/>
          <w:szCs w:val="24"/>
        </w:rPr>
        <w:t xml:space="preserve">i </w:t>
      </w:r>
      <w:r w:rsidR="00BE0503" w:rsidRPr="00BE0503">
        <w:rPr>
          <w:rFonts w:cs="Times New Roman"/>
          <w:szCs w:val="24"/>
        </w:rPr>
        <w:t>pravomoćnošću rješenja o dodjeli grobnog mjesta na korištenje</w:t>
      </w:r>
      <w:r w:rsidR="00960675">
        <w:rPr>
          <w:rFonts w:cs="Times New Roman"/>
          <w:szCs w:val="24"/>
        </w:rPr>
        <w:t>.</w:t>
      </w:r>
    </w:p>
    <w:p w14:paraId="23C5102F" w14:textId="77777777" w:rsidR="00BE0503" w:rsidRPr="00BE0503" w:rsidRDefault="00BE0503" w:rsidP="00BE0503">
      <w:pPr>
        <w:pStyle w:val="Bezproreda"/>
        <w:jc w:val="both"/>
        <w:rPr>
          <w:rFonts w:cs="Times New Roman"/>
          <w:szCs w:val="24"/>
        </w:rPr>
      </w:pPr>
    </w:p>
    <w:p w14:paraId="5A0A96F1" w14:textId="716DA3C1" w:rsidR="00BE0503" w:rsidRPr="00BE0503" w:rsidRDefault="00972AAE" w:rsidP="00BE0503">
      <w:pPr>
        <w:pStyle w:val="Bezproreda"/>
        <w:jc w:val="both"/>
        <w:rPr>
          <w:rFonts w:cs="Times New Roman"/>
          <w:szCs w:val="24"/>
        </w:rPr>
      </w:pPr>
      <w:r>
        <w:rPr>
          <w:rFonts w:cs="Times New Roman"/>
          <w:szCs w:val="24"/>
        </w:rPr>
        <w:t>8</w:t>
      </w:r>
      <w:r w:rsidR="00BE0503" w:rsidRPr="00BE0503">
        <w:rPr>
          <w:rFonts w:cs="Times New Roman"/>
          <w:szCs w:val="24"/>
        </w:rPr>
        <w:t>) Pravo korištenja grobnog mjesta i ostali podaci iz rješenja unose se u grobni očevidnik.</w:t>
      </w:r>
    </w:p>
    <w:p w14:paraId="34733B28" w14:textId="77777777" w:rsidR="00BE0503" w:rsidRDefault="00BE0503" w:rsidP="004D3CEB">
      <w:pPr>
        <w:pStyle w:val="Bezproreda"/>
        <w:jc w:val="both"/>
        <w:rPr>
          <w:rFonts w:cs="Times New Roman"/>
          <w:szCs w:val="24"/>
        </w:rPr>
      </w:pPr>
    </w:p>
    <w:p w14:paraId="4664D28C" w14:textId="77777777" w:rsidR="007D1AFF" w:rsidRDefault="007D1AFF" w:rsidP="004D3CEB">
      <w:pPr>
        <w:pStyle w:val="Bezproreda"/>
        <w:jc w:val="both"/>
        <w:rPr>
          <w:rFonts w:cs="Times New Roman"/>
          <w:szCs w:val="24"/>
        </w:rPr>
      </w:pPr>
    </w:p>
    <w:p w14:paraId="03C2F161" w14:textId="48098FB0" w:rsidR="00677B88" w:rsidRDefault="00677B88" w:rsidP="004D3CEB">
      <w:pPr>
        <w:pStyle w:val="Bezproreda"/>
        <w:jc w:val="center"/>
        <w:rPr>
          <w:rFonts w:cs="Times New Roman"/>
          <w:b/>
          <w:szCs w:val="24"/>
        </w:rPr>
      </w:pPr>
      <w:r w:rsidRPr="00975A6C">
        <w:rPr>
          <w:rFonts w:cs="Times New Roman"/>
          <w:b/>
          <w:szCs w:val="24"/>
        </w:rPr>
        <w:t xml:space="preserve">Članak </w:t>
      </w:r>
      <w:r w:rsidR="00BE0503">
        <w:rPr>
          <w:rFonts w:cs="Times New Roman"/>
          <w:b/>
          <w:szCs w:val="24"/>
        </w:rPr>
        <w:t>8</w:t>
      </w:r>
      <w:r w:rsidRPr="00975A6C">
        <w:rPr>
          <w:rFonts w:cs="Times New Roman"/>
          <w:b/>
          <w:szCs w:val="24"/>
        </w:rPr>
        <w:t>.</w:t>
      </w:r>
    </w:p>
    <w:p w14:paraId="68B2BC3A" w14:textId="77777777" w:rsidR="00975A6C" w:rsidRPr="00975A6C" w:rsidRDefault="00975A6C" w:rsidP="004D3CEB">
      <w:pPr>
        <w:pStyle w:val="Bezproreda"/>
        <w:jc w:val="both"/>
        <w:rPr>
          <w:rFonts w:cs="Times New Roman"/>
          <w:b/>
          <w:szCs w:val="24"/>
        </w:rPr>
      </w:pPr>
    </w:p>
    <w:p w14:paraId="629B72E8" w14:textId="40218A2D" w:rsidR="00312E98" w:rsidRDefault="00312E98" w:rsidP="00312E98">
      <w:pPr>
        <w:pStyle w:val="Bezproreda"/>
        <w:jc w:val="both"/>
        <w:rPr>
          <w:rFonts w:cs="Times New Roman"/>
          <w:szCs w:val="24"/>
        </w:rPr>
      </w:pPr>
      <w:r w:rsidRPr="00312E98">
        <w:rPr>
          <w:rFonts w:cs="Times New Roman"/>
          <w:szCs w:val="24"/>
        </w:rPr>
        <w:t xml:space="preserve">1) Upravitelj groblja donosi Položajni plan grobnih mjesta (u daljnjem tekstu: Plan). </w:t>
      </w:r>
    </w:p>
    <w:p w14:paraId="54DAB6A2" w14:textId="77777777" w:rsidR="0000017F" w:rsidRPr="00312E98" w:rsidRDefault="0000017F" w:rsidP="00312E98">
      <w:pPr>
        <w:pStyle w:val="Bezproreda"/>
        <w:jc w:val="both"/>
        <w:rPr>
          <w:rFonts w:cs="Times New Roman"/>
          <w:szCs w:val="24"/>
        </w:rPr>
      </w:pPr>
    </w:p>
    <w:p w14:paraId="0094220D" w14:textId="050010A9" w:rsidR="00312E98" w:rsidRDefault="00312E98" w:rsidP="00312E98">
      <w:pPr>
        <w:pStyle w:val="Bezproreda"/>
        <w:jc w:val="both"/>
        <w:rPr>
          <w:rFonts w:cs="Times New Roman"/>
          <w:szCs w:val="24"/>
        </w:rPr>
      </w:pPr>
      <w:r w:rsidRPr="00312E98">
        <w:rPr>
          <w:rFonts w:cs="Times New Roman"/>
          <w:szCs w:val="24"/>
        </w:rPr>
        <w:t>2) Grobna mjesta dodjeljuju se na korištenje prema Planu za svako groblje posebno, redoslijedom prema brojevima raspoloživih grobnih mjesta označenih u Planu, na način da se u najvećoj mogućoj mjeri usvoje želje korisnika.</w:t>
      </w:r>
    </w:p>
    <w:p w14:paraId="5D14A717" w14:textId="77777777" w:rsidR="0000017F" w:rsidRPr="00312E98" w:rsidRDefault="0000017F" w:rsidP="00312E98">
      <w:pPr>
        <w:pStyle w:val="Bezproreda"/>
        <w:jc w:val="both"/>
        <w:rPr>
          <w:rFonts w:cs="Times New Roman"/>
          <w:szCs w:val="24"/>
        </w:rPr>
      </w:pPr>
    </w:p>
    <w:p w14:paraId="4DEAF230" w14:textId="6E8BDE6F" w:rsidR="00312E98" w:rsidRPr="00312E98" w:rsidRDefault="00312E98" w:rsidP="00312E98">
      <w:pPr>
        <w:pStyle w:val="Bezproreda"/>
        <w:jc w:val="both"/>
        <w:rPr>
          <w:rFonts w:cs="Times New Roman"/>
          <w:szCs w:val="24"/>
        </w:rPr>
      </w:pPr>
      <w:r w:rsidRPr="00312E98">
        <w:rPr>
          <w:rFonts w:cs="Times New Roman"/>
          <w:szCs w:val="24"/>
        </w:rPr>
        <w:t>3) Plan mora sadržavati:</w:t>
      </w:r>
    </w:p>
    <w:p w14:paraId="4959EE62" w14:textId="77777777" w:rsidR="00312E98" w:rsidRPr="00312E98" w:rsidRDefault="00312E98" w:rsidP="00312E98">
      <w:pPr>
        <w:pStyle w:val="Bezproreda"/>
        <w:jc w:val="both"/>
        <w:rPr>
          <w:rFonts w:cs="Times New Roman"/>
          <w:szCs w:val="24"/>
        </w:rPr>
      </w:pPr>
      <w:r w:rsidRPr="00312E98">
        <w:rPr>
          <w:rFonts w:cs="Times New Roman"/>
          <w:szCs w:val="24"/>
        </w:rPr>
        <w:t>- raspored grobnih polja,</w:t>
      </w:r>
    </w:p>
    <w:p w14:paraId="1A1B0DD4" w14:textId="77777777" w:rsidR="00312E98" w:rsidRPr="00312E98" w:rsidRDefault="00312E98" w:rsidP="00312E98">
      <w:pPr>
        <w:pStyle w:val="Bezproreda"/>
        <w:jc w:val="both"/>
        <w:rPr>
          <w:rFonts w:cs="Times New Roman"/>
          <w:szCs w:val="24"/>
        </w:rPr>
      </w:pPr>
      <w:r w:rsidRPr="00312E98">
        <w:rPr>
          <w:rFonts w:cs="Times New Roman"/>
          <w:szCs w:val="24"/>
        </w:rPr>
        <w:t>- raspored grobnih mjesta u kojima su naznačene oznake, brojevi grobnih mjesta</w:t>
      </w:r>
    </w:p>
    <w:p w14:paraId="6811A048" w14:textId="1AEE4AE5" w:rsidR="00312E98" w:rsidRDefault="00312E98" w:rsidP="00312E98">
      <w:pPr>
        <w:pStyle w:val="Bezproreda"/>
        <w:jc w:val="both"/>
        <w:rPr>
          <w:rFonts w:cs="Times New Roman"/>
          <w:szCs w:val="24"/>
        </w:rPr>
      </w:pPr>
      <w:r w:rsidRPr="00312E98">
        <w:rPr>
          <w:rFonts w:cs="Times New Roman"/>
          <w:szCs w:val="24"/>
        </w:rPr>
        <w:t>- grafički prikaz njihovog rasporeda.</w:t>
      </w:r>
    </w:p>
    <w:p w14:paraId="3FA3A7BD" w14:textId="77777777" w:rsidR="00312E98" w:rsidRDefault="00312E98" w:rsidP="00312E98">
      <w:pPr>
        <w:pStyle w:val="Bezproreda"/>
        <w:jc w:val="both"/>
        <w:rPr>
          <w:rFonts w:cs="Times New Roman"/>
          <w:szCs w:val="24"/>
        </w:rPr>
      </w:pPr>
    </w:p>
    <w:p w14:paraId="136EBFAE" w14:textId="205821C9" w:rsidR="00677B88" w:rsidRDefault="00677B88" w:rsidP="00975A6C">
      <w:pPr>
        <w:pStyle w:val="Bezproreda"/>
        <w:jc w:val="center"/>
        <w:rPr>
          <w:rFonts w:cs="Times New Roman"/>
          <w:b/>
          <w:szCs w:val="24"/>
        </w:rPr>
      </w:pPr>
      <w:r w:rsidRPr="00975A6C">
        <w:rPr>
          <w:rFonts w:cs="Times New Roman"/>
          <w:b/>
          <w:szCs w:val="24"/>
        </w:rPr>
        <w:t xml:space="preserve">Članak </w:t>
      </w:r>
      <w:r w:rsidR="00BE0503">
        <w:rPr>
          <w:rFonts w:cs="Times New Roman"/>
          <w:b/>
          <w:szCs w:val="24"/>
        </w:rPr>
        <w:t>9</w:t>
      </w:r>
      <w:r w:rsidRPr="00975A6C">
        <w:rPr>
          <w:rFonts w:cs="Times New Roman"/>
          <w:b/>
          <w:szCs w:val="24"/>
        </w:rPr>
        <w:t>.</w:t>
      </w:r>
    </w:p>
    <w:p w14:paraId="1ABC2FAF" w14:textId="77777777" w:rsidR="00975A6C" w:rsidRPr="00975A6C" w:rsidRDefault="00975A6C" w:rsidP="00975A6C">
      <w:pPr>
        <w:pStyle w:val="Bezproreda"/>
        <w:jc w:val="center"/>
        <w:rPr>
          <w:rFonts w:cs="Times New Roman"/>
          <w:b/>
          <w:szCs w:val="24"/>
        </w:rPr>
      </w:pPr>
    </w:p>
    <w:p w14:paraId="3EA94F51" w14:textId="344E8755" w:rsidR="00236094" w:rsidRDefault="00677B88" w:rsidP="004D3CEB">
      <w:pPr>
        <w:pStyle w:val="Bezproreda"/>
        <w:jc w:val="both"/>
        <w:rPr>
          <w:rFonts w:cs="Times New Roman"/>
          <w:szCs w:val="24"/>
        </w:rPr>
      </w:pPr>
      <w:r w:rsidRPr="00677B88">
        <w:rPr>
          <w:rFonts w:cs="Times New Roman"/>
          <w:szCs w:val="24"/>
        </w:rPr>
        <w:t xml:space="preserve">Grobno mjesto se dodjeljuje na korištenje </w:t>
      </w:r>
      <w:r w:rsidR="00312E98">
        <w:rPr>
          <w:rFonts w:cs="Times New Roman"/>
          <w:szCs w:val="24"/>
        </w:rPr>
        <w:t xml:space="preserve">kada nastane potreba za ukopom pokojnika ili, neovisno o potrebi za ukopom, </w:t>
      </w:r>
      <w:r w:rsidR="00A768A6">
        <w:rPr>
          <w:rFonts w:cs="Times New Roman"/>
          <w:szCs w:val="24"/>
        </w:rPr>
        <w:t>ukoliko postoj</w:t>
      </w:r>
      <w:r w:rsidR="00312E98">
        <w:rPr>
          <w:rFonts w:cs="Times New Roman"/>
          <w:szCs w:val="24"/>
        </w:rPr>
        <w:t>i</w:t>
      </w:r>
      <w:r w:rsidR="00A768A6">
        <w:rPr>
          <w:rFonts w:cs="Times New Roman"/>
          <w:szCs w:val="24"/>
        </w:rPr>
        <w:t xml:space="preserve"> </w:t>
      </w:r>
      <w:r w:rsidR="00312E98">
        <w:rPr>
          <w:rFonts w:cs="Times New Roman"/>
          <w:szCs w:val="24"/>
        </w:rPr>
        <w:t>dovoljan broj slobodnih mjesta na groblju.</w:t>
      </w:r>
    </w:p>
    <w:p w14:paraId="0781E942" w14:textId="77777777" w:rsidR="00312E98" w:rsidRDefault="00312E98" w:rsidP="004D3CEB">
      <w:pPr>
        <w:pStyle w:val="Bezproreda"/>
        <w:jc w:val="both"/>
        <w:rPr>
          <w:rFonts w:cs="Times New Roman"/>
          <w:szCs w:val="24"/>
        </w:rPr>
      </w:pPr>
    </w:p>
    <w:p w14:paraId="61050934" w14:textId="77777777" w:rsidR="007D1AFF" w:rsidRDefault="007D1AFF" w:rsidP="004D3CEB">
      <w:pPr>
        <w:pStyle w:val="Bezproreda"/>
        <w:jc w:val="both"/>
        <w:rPr>
          <w:rFonts w:cs="Times New Roman"/>
          <w:szCs w:val="24"/>
        </w:rPr>
      </w:pPr>
    </w:p>
    <w:p w14:paraId="4F81A678" w14:textId="4BAC6A33" w:rsidR="00BD2132" w:rsidRDefault="00677B88" w:rsidP="004D3CEB">
      <w:pPr>
        <w:pStyle w:val="Bezproreda"/>
        <w:jc w:val="center"/>
        <w:rPr>
          <w:rFonts w:cs="Times New Roman"/>
          <w:b/>
          <w:szCs w:val="24"/>
        </w:rPr>
      </w:pPr>
      <w:r w:rsidRPr="00975A6C">
        <w:rPr>
          <w:rFonts w:cs="Times New Roman"/>
          <w:b/>
          <w:szCs w:val="24"/>
        </w:rPr>
        <w:t>Članak 10.</w:t>
      </w:r>
    </w:p>
    <w:p w14:paraId="3BDC1B91" w14:textId="77777777" w:rsidR="00975A6C" w:rsidRPr="00975A6C" w:rsidRDefault="00975A6C" w:rsidP="004D3CEB">
      <w:pPr>
        <w:pStyle w:val="Bezproreda"/>
        <w:jc w:val="both"/>
        <w:rPr>
          <w:rFonts w:cs="Times New Roman"/>
          <w:b/>
          <w:szCs w:val="24"/>
        </w:rPr>
      </w:pPr>
    </w:p>
    <w:p w14:paraId="061A5894" w14:textId="77777777" w:rsidR="00677B88" w:rsidRPr="00677B88" w:rsidRDefault="00677B88" w:rsidP="004D3CEB">
      <w:pPr>
        <w:pStyle w:val="Bezproreda"/>
        <w:jc w:val="both"/>
        <w:rPr>
          <w:rFonts w:cs="Times New Roman"/>
          <w:szCs w:val="24"/>
        </w:rPr>
      </w:pPr>
      <w:r w:rsidRPr="00677B88">
        <w:rPr>
          <w:rFonts w:cs="Times New Roman"/>
          <w:szCs w:val="24"/>
        </w:rPr>
        <w:t>1) Pravo korištenja grobnog mjesta predmet je nasljeđivanja.</w:t>
      </w:r>
    </w:p>
    <w:p w14:paraId="3BC4E382" w14:textId="77777777" w:rsidR="00677B88" w:rsidRPr="00677B88" w:rsidRDefault="00677B88" w:rsidP="004D3CEB">
      <w:pPr>
        <w:pStyle w:val="Bezproreda"/>
        <w:jc w:val="both"/>
        <w:rPr>
          <w:rFonts w:cs="Times New Roman"/>
          <w:szCs w:val="24"/>
        </w:rPr>
      </w:pPr>
    </w:p>
    <w:p w14:paraId="0B58BF7B" w14:textId="77777777" w:rsidR="00677B88" w:rsidRDefault="001309EC" w:rsidP="004D3CEB">
      <w:pPr>
        <w:pStyle w:val="Bezproreda"/>
        <w:jc w:val="both"/>
        <w:rPr>
          <w:rFonts w:cs="Times New Roman"/>
          <w:szCs w:val="24"/>
        </w:rPr>
      </w:pPr>
      <w:r>
        <w:rPr>
          <w:rFonts w:cs="Times New Roman"/>
          <w:szCs w:val="24"/>
        </w:rPr>
        <w:t xml:space="preserve">2) Korisnik može </w:t>
      </w:r>
      <w:r w:rsidR="00677B88" w:rsidRPr="00677B88">
        <w:rPr>
          <w:rFonts w:cs="Times New Roman"/>
          <w:szCs w:val="24"/>
        </w:rPr>
        <w:t xml:space="preserve"> </w:t>
      </w:r>
      <w:r>
        <w:rPr>
          <w:rFonts w:cs="Times New Roman"/>
          <w:szCs w:val="24"/>
        </w:rPr>
        <w:t>„</w:t>
      </w:r>
      <w:r w:rsidR="00677B88" w:rsidRPr="00677B88">
        <w:rPr>
          <w:rFonts w:cs="Times New Roman"/>
          <w:szCs w:val="24"/>
        </w:rPr>
        <w:t>ugovorom</w:t>
      </w:r>
      <w:r>
        <w:rPr>
          <w:rFonts w:cs="Times New Roman"/>
          <w:szCs w:val="24"/>
        </w:rPr>
        <w:t xml:space="preserve"> o ustupanju prava korištenja“</w:t>
      </w:r>
      <w:r w:rsidR="00677B88" w:rsidRPr="00677B88">
        <w:rPr>
          <w:rFonts w:cs="Times New Roman"/>
          <w:szCs w:val="24"/>
        </w:rPr>
        <w:t xml:space="preserve"> ustupiti svoje pravo korištenja grobnog mjest</w:t>
      </w:r>
      <w:r w:rsidR="00BD2132">
        <w:rPr>
          <w:rFonts w:cs="Times New Roman"/>
          <w:szCs w:val="24"/>
        </w:rPr>
        <w:t>a drugom (</w:t>
      </w:r>
      <w:r w:rsidR="004B23A8">
        <w:rPr>
          <w:rFonts w:cs="Times New Roman"/>
          <w:szCs w:val="24"/>
        </w:rPr>
        <w:t>novo</w:t>
      </w:r>
      <w:r w:rsidR="00BD2132">
        <w:rPr>
          <w:rFonts w:cs="Times New Roman"/>
          <w:szCs w:val="24"/>
        </w:rPr>
        <w:t xml:space="preserve">m) korisniku </w:t>
      </w:r>
      <w:r w:rsidR="004B23A8">
        <w:rPr>
          <w:rFonts w:cs="Times New Roman"/>
          <w:szCs w:val="24"/>
        </w:rPr>
        <w:t xml:space="preserve"> u cijelosti ili za jedan dio grob</w:t>
      </w:r>
      <w:r w:rsidR="00A20516">
        <w:rPr>
          <w:rFonts w:cs="Times New Roman"/>
          <w:szCs w:val="24"/>
        </w:rPr>
        <w:t>n</w:t>
      </w:r>
      <w:r w:rsidR="004B23A8">
        <w:rPr>
          <w:rFonts w:cs="Times New Roman"/>
          <w:szCs w:val="24"/>
        </w:rPr>
        <w:t>og mjesta</w:t>
      </w:r>
      <w:r w:rsidR="00BD2132">
        <w:rPr>
          <w:rFonts w:cs="Times New Roman"/>
          <w:szCs w:val="24"/>
        </w:rPr>
        <w:t>, što bi onda predstavljalo sukorisništvo grobnog mjesta.</w:t>
      </w:r>
    </w:p>
    <w:p w14:paraId="66B68F93" w14:textId="77777777" w:rsidR="00BD2132" w:rsidRDefault="00BD2132" w:rsidP="004D3CEB">
      <w:pPr>
        <w:pStyle w:val="Bezproreda"/>
        <w:jc w:val="both"/>
        <w:rPr>
          <w:rFonts w:cs="Times New Roman"/>
          <w:szCs w:val="24"/>
        </w:rPr>
      </w:pPr>
    </w:p>
    <w:p w14:paraId="04AED598" w14:textId="77777777" w:rsidR="00BD2132" w:rsidRPr="00677B88" w:rsidRDefault="00B07FB9" w:rsidP="004D3CEB">
      <w:pPr>
        <w:pStyle w:val="Bezproreda"/>
        <w:jc w:val="both"/>
        <w:rPr>
          <w:rFonts w:cs="Times New Roman"/>
          <w:szCs w:val="24"/>
        </w:rPr>
      </w:pPr>
      <w:r>
        <w:rPr>
          <w:rFonts w:cs="Times New Roman"/>
          <w:szCs w:val="24"/>
        </w:rPr>
        <w:t>3) Korisnik</w:t>
      </w:r>
      <w:r w:rsidR="00BD2132">
        <w:rPr>
          <w:rFonts w:cs="Times New Roman"/>
          <w:szCs w:val="24"/>
        </w:rPr>
        <w:t xml:space="preserve"> može dati pravo ukopa i drugim osobama, koji to pravo može i povući do trenutka smrti osobe kojoj je pravo dano, o čemu je dužan obavijestiti osobu kojoj je dano pravo ukopa.</w:t>
      </w:r>
    </w:p>
    <w:p w14:paraId="4244DDDE" w14:textId="77777777" w:rsidR="00677B88" w:rsidRPr="00677B88" w:rsidRDefault="00677B88" w:rsidP="004D3CEB">
      <w:pPr>
        <w:pStyle w:val="Bezproreda"/>
        <w:jc w:val="both"/>
        <w:rPr>
          <w:rFonts w:cs="Times New Roman"/>
          <w:szCs w:val="24"/>
        </w:rPr>
      </w:pPr>
    </w:p>
    <w:p w14:paraId="67006995" w14:textId="0BC9BFDE" w:rsidR="00677B88" w:rsidRPr="00677B88" w:rsidRDefault="00B07FB9" w:rsidP="004D3CEB">
      <w:pPr>
        <w:pStyle w:val="Bezproreda"/>
        <w:jc w:val="both"/>
        <w:rPr>
          <w:rFonts w:cs="Times New Roman"/>
          <w:szCs w:val="24"/>
        </w:rPr>
      </w:pPr>
      <w:r>
        <w:rPr>
          <w:rFonts w:cs="Times New Roman"/>
          <w:szCs w:val="24"/>
        </w:rPr>
        <w:t>4</w:t>
      </w:r>
      <w:r w:rsidR="00677B88" w:rsidRPr="00677B88">
        <w:rPr>
          <w:rFonts w:cs="Times New Roman"/>
          <w:szCs w:val="24"/>
        </w:rPr>
        <w:t xml:space="preserve">) </w:t>
      </w:r>
      <w:r>
        <w:rPr>
          <w:rFonts w:cs="Times New Roman"/>
          <w:szCs w:val="24"/>
        </w:rPr>
        <w:t>Nakon smrti korisnika, pravo korištenja grobnog mjesta stječu njegovi nasljednici utvrđeni pravomoćnim rješenjem o nasljeđivanju prava korištenja grobnog mjesta kojeg sud odnosno javni bilježnik kao povjerenik suda po službenoj dužnosti dostavlja Uprav</w:t>
      </w:r>
      <w:r w:rsidR="00ED6F1F">
        <w:rPr>
          <w:rFonts w:cs="Times New Roman"/>
          <w:szCs w:val="24"/>
        </w:rPr>
        <w:t>itelju</w:t>
      </w:r>
      <w:r>
        <w:rPr>
          <w:rFonts w:cs="Times New Roman"/>
          <w:szCs w:val="24"/>
        </w:rPr>
        <w:t xml:space="preserve"> groblja.</w:t>
      </w:r>
    </w:p>
    <w:p w14:paraId="15DF7477" w14:textId="77777777" w:rsidR="00677B88" w:rsidRPr="00677B88" w:rsidRDefault="00677B88" w:rsidP="004D3CEB">
      <w:pPr>
        <w:pStyle w:val="Bezproreda"/>
        <w:jc w:val="both"/>
        <w:rPr>
          <w:rFonts w:cs="Times New Roman"/>
          <w:szCs w:val="24"/>
        </w:rPr>
      </w:pPr>
    </w:p>
    <w:p w14:paraId="3883ABF5" w14:textId="571202D0" w:rsidR="00677B88" w:rsidRDefault="00B07FB9" w:rsidP="004D3CEB">
      <w:pPr>
        <w:pStyle w:val="Bezproreda"/>
        <w:jc w:val="both"/>
        <w:rPr>
          <w:rFonts w:cs="Times New Roman"/>
          <w:szCs w:val="24"/>
        </w:rPr>
      </w:pPr>
      <w:r>
        <w:rPr>
          <w:rFonts w:cs="Times New Roman"/>
          <w:szCs w:val="24"/>
        </w:rPr>
        <w:lastRenderedPageBreak/>
        <w:t>5</w:t>
      </w:r>
      <w:r w:rsidR="00677B88" w:rsidRPr="00677B88">
        <w:rPr>
          <w:rFonts w:cs="Times New Roman"/>
          <w:szCs w:val="24"/>
        </w:rPr>
        <w:t xml:space="preserve">) </w:t>
      </w:r>
      <w:r w:rsidR="00ED6F1F">
        <w:rPr>
          <w:rFonts w:cs="Times New Roman"/>
          <w:szCs w:val="24"/>
        </w:rPr>
        <w:t>Isprav</w:t>
      </w:r>
      <w:r w:rsidR="0089326C">
        <w:rPr>
          <w:rFonts w:cs="Times New Roman"/>
          <w:szCs w:val="24"/>
        </w:rPr>
        <w:t>u</w:t>
      </w:r>
      <w:r w:rsidR="00677B88" w:rsidRPr="00677B88">
        <w:rPr>
          <w:rFonts w:cs="Times New Roman"/>
          <w:szCs w:val="24"/>
        </w:rPr>
        <w:t xml:space="preserve"> iz stavka </w:t>
      </w:r>
      <w:r>
        <w:rPr>
          <w:rFonts w:cs="Times New Roman"/>
          <w:szCs w:val="24"/>
        </w:rPr>
        <w:t>4</w:t>
      </w:r>
      <w:r w:rsidR="00677B88" w:rsidRPr="00677B88">
        <w:rPr>
          <w:rFonts w:cs="Times New Roman"/>
          <w:szCs w:val="24"/>
        </w:rPr>
        <w:t>. ovoga članka izdanu odnosno zaklj</w:t>
      </w:r>
      <w:r w:rsidR="00772274">
        <w:rPr>
          <w:rFonts w:cs="Times New Roman"/>
          <w:szCs w:val="24"/>
        </w:rPr>
        <w:t xml:space="preserve">učenu prije stupanja na snagu novog Zakona o grobljima, </w:t>
      </w:r>
      <w:r w:rsidR="00677B88" w:rsidRPr="00677B88">
        <w:rPr>
          <w:rFonts w:cs="Times New Roman"/>
          <w:szCs w:val="24"/>
        </w:rPr>
        <w:t>stranka je dužna sama dostaviti Upravi</w:t>
      </w:r>
      <w:r w:rsidR="00BE0503">
        <w:rPr>
          <w:rFonts w:cs="Times New Roman"/>
          <w:szCs w:val="24"/>
        </w:rPr>
        <w:t>telju</w:t>
      </w:r>
      <w:r w:rsidR="00677B88" w:rsidRPr="00677B88">
        <w:rPr>
          <w:rFonts w:cs="Times New Roman"/>
          <w:szCs w:val="24"/>
        </w:rPr>
        <w:t xml:space="preserve"> groblja radi donošenja odgovarajućeg rješenja. </w:t>
      </w:r>
    </w:p>
    <w:p w14:paraId="2E68AEB8" w14:textId="77777777" w:rsidR="004B23A8" w:rsidRDefault="004B23A8" w:rsidP="004D3CEB">
      <w:pPr>
        <w:pStyle w:val="Bezproreda"/>
        <w:jc w:val="both"/>
        <w:rPr>
          <w:rFonts w:cs="Times New Roman"/>
          <w:szCs w:val="24"/>
        </w:rPr>
      </w:pPr>
    </w:p>
    <w:p w14:paraId="0103A516" w14:textId="75EC356C" w:rsidR="004B23A8" w:rsidRDefault="00B07FB9" w:rsidP="004D3CEB">
      <w:pPr>
        <w:pStyle w:val="Bezproreda"/>
        <w:jc w:val="both"/>
        <w:rPr>
          <w:rFonts w:cs="Times New Roman"/>
          <w:szCs w:val="24"/>
        </w:rPr>
      </w:pPr>
      <w:r>
        <w:rPr>
          <w:rFonts w:cs="Times New Roman"/>
          <w:szCs w:val="24"/>
        </w:rPr>
        <w:t>6</w:t>
      </w:r>
      <w:r w:rsidR="004B23A8">
        <w:rPr>
          <w:rFonts w:cs="Times New Roman"/>
          <w:szCs w:val="24"/>
        </w:rPr>
        <w:t>) Kod ustupanja prava korištenja grobnog mjesta iz stavka 2.</w:t>
      </w:r>
      <w:r w:rsidR="005D50C3">
        <w:rPr>
          <w:rFonts w:cs="Times New Roman"/>
          <w:szCs w:val="24"/>
        </w:rPr>
        <w:t xml:space="preserve"> </w:t>
      </w:r>
      <w:r w:rsidR="004B23A8">
        <w:rPr>
          <w:rFonts w:cs="Times New Roman"/>
          <w:szCs w:val="24"/>
        </w:rPr>
        <w:t>ovog članka,</w:t>
      </w:r>
      <w:r w:rsidR="008610A3">
        <w:rPr>
          <w:rFonts w:cs="Times New Roman"/>
          <w:szCs w:val="24"/>
        </w:rPr>
        <w:t xml:space="preserve"> svi posmrtni ostaci preminulih od strane korisnika,</w:t>
      </w:r>
      <w:r w:rsidR="004B23A8">
        <w:rPr>
          <w:rFonts w:cs="Times New Roman"/>
          <w:szCs w:val="24"/>
        </w:rPr>
        <w:t xml:space="preserve"> moraju ostati u tom grobu</w:t>
      </w:r>
      <w:r>
        <w:rPr>
          <w:rFonts w:cs="Times New Roman"/>
          <w:szCs w:val="24"/>
        </w:rPr>
        <w:t xml:space="preserve"> ili grobnici</w:t>
      </w:r>
      <w:r w:rsidR="004B23A8">
        <w:rPr>
          <w:rFonts w:cs="Times New Roman"/>
          <w:szCs w:val="24"/>
        </w:rPr>
        <w:t xml:space="preserve">, osim ako se </w:t>
      </w:r>
      <w:r>
        <w:rPr>
          <w:rFonts w:cs="Times New Roman"/>
          <w:szCs w:val="24"/>
        </w:rPr>
        <w:t>„stari“ i „novi“</w:t>
      </w:r>
      <w:r w:rsidR="00772274">
        <w:rPr>
          <w:rFonts w:cs="Times New Roman"/>
          <w:szCs w:val="24"/>
        </w:rPr>
        <w:t xml:space="preserve"> </w:t>
      </w:r>
      <w:r w:rsidR="004B23A8">
        <w:rPr>
          <w:rFonts w:cs="Times New Roman"/>
          <w:szCs w:val="24"/>
        </w:rPr>
        <w:t>koris</w:t>
      </w:r>
      <w:r>
        <w:rPr>
          <w:rFonts w:cs="Times New Roman"/>
          <w:szCs w:val="24"/>
        </w:rPr>
        <w:t>nik,</w:t>
      </w:r>
      <w:r w:rsidR="00772274">
        <w:rPr>
          <w:rFonts w:cs="Times New Roman"/>
          <w:szCs w:val="24"/>
        </w:rPr>
        <w:t xml:space="preserve"> ili sukorisnici</w:t>
      </w:r>
      <w:r>
        <w:rPr>
          <w:rFonts w:cs="Times New Roman"/>
          <w:szCs w:val="24"/>
        </w:rPr>
        <w:t xml:space="preserve"> </w:t>
      </w:r>
      <w:r w:rsidR="00772274">
        <w:rPr>
          <w:rFonts w:cs="Times New Roman"/>
          <w:szCs w:val="24"/>
        </w:rPr>
        <w:t>i</w:t>
      </w:r>
      <w:r w:rsidR="004B23A8">
        <w:rPr>
          <w:rFonts w:cs="Times New Roman"/>
          <w:szCs w:val="24"/>
        </w:rPr>
        <w:t xml:space="preserve"> Uprav</w:t>
      </w:r>
      <w:r w:rsidR="00972AAE">
        <w:rPr>
          <w:rFonts w:cs="Times New Roman"/>
          <w:szCs w:val="24"/>
        </w:rPr>
        <w:t>itelj</w:t>
      </w:r>
      <w:r w:rsidR="004B23A8">
        <w:rPr>
          <w:rFonts w:cs="Times New Roman"/>
          <w:szCs w:val="24"/>
        </w:rPr>
        <w:t xml:space="preserve"> groblja drugačije ne dogovore.</w:t>
      </w:r>
    </w:p>
    <w:p w14:paraId="03E0E11D" w14:textId="77777777" w:rsidR="004B23A8" w:rsidRDefault="004B23A8" w:rsidP="004D3CEB">
      <w:pPr>
        <w:pStyle w:val="Bezproreda"/>
        <w:jc w:val="both"/>
        <w:rPr>
          <w:rFonts w:cs="Times New Roman"/>
          <w:szCs w:val="24"/>
        </w:rPr>
      </w:pPr>
    </w:p>
    <w:p w14:paraId="6528B7C7" w14:textId="0AB7524A" w:rsidR="004B23A8" w:rsidRDefault="00B07FB9" w:rsidP="004D3CEB">
      <w:pPr>
        <w:pStyle w:val="Bezproreda"/>
        <w:jc w:val="both"/>
        <w:rPr>
          <w:rFonts w:cs="Times New Roman"/>
          <w:szCs w:val="24"/>
        </w:rPr>
      </w:pPr>
      <w:r>
        <w:rPr>
          <w:rFonts w:cs="Times New Roman"/>
          <w:szCs w:val="24"/>
        </w:rPr>
        <w:t>7</w:t>
      </w:r>
      <w:r w:rsidR="004B23A8">
        <w:rPr>
          <w:rFonts w:cs="Times New Roman"/>
          <w:szCs w:val="24"/>
        </w:rPr>
        <w:t>) Po</w:t>
      </w:r>
      <w:r>
        <w:rPr>
          <w:rFonts w:cs="Times New Roman"/>
          <w:szCs w:val="24"/>
        </w:rPr>
        <w:t xml:space="preserve">d drugačijim dogovorom iz </w:t>
      </w:r>
      <w:r w:rsidR="00972AAE">
        <w:rPr>
          <w:rFonts w:cs="Times New Roman"/>
          <w:szCs w:val="24"/>
        </w:rPr>
        <w:t>stavka</w:t>
      </w:r>
      <w:r w:rsidR="004B23A8">
        <w:rPr>
          <w:rFonts w:cs="Times New Roman"/>
          <w:szCs w:val="24"/>
        </w:rPr>
        <w:t xml:space="preserve"> </w:t>
      </w:r>
      <w:r>
        <w:rPr>
          <w:rFonts w:cs="Times New Roman"/>
          <w:szCs w:val="24"/>
        </w:rPr>
        <w:t>6</w:t>
      </w:r>
      <w:r w:rsidR="004B23A8">
        <w:rPr>
          <w:rFonts w:cs="Times New Roman"/>
          <w:szCs w:val="24"/>
        </w:rPr>
        <w:t>.</w:t>
      </w:r>
      <w:r w:rsidR="005D50C3">
        <w:rPr>
          <w:rFonts w:cs="Times New Roman"/>
          <w:szCs w:val="24"/>
        </w:rPr>
        <w:t xml:space="preserve"> </w:t>
      </w:r>
      <w:r w:rsidR="004B23A8">
        <w:rPr>
          <w:rFonts w:cs="Times New Roman"/>
          <w:szCs w:val="24"/>
        </w:rPr>
        <w:t xml:space="preserve">ovog članka, podrazumijeva se da u slučaju opravdanih okolnosti i razloga, posmrtni ostaci </w:t>
      </w:r>
      <w:r>
        <w:rPr>
          <w:rFonts w:cs="Times New Roman"/>
          <w:szCs w:val="24"/>
        </w:rPr>
        <w:t>iz groba koji se ustupa „</w:t>
      </w:r>
      <w:r w:rsidR="004B23A8">
        <w:rPr>
          <w:rFonts w:cs="Times New Roman"/>
          <w:szCs w:val="24"/>
        </w:rPr>
        <w:t>novom</w:t>
      </w:r>
      <w:r>
        <w:rPr>
          <w:rFonts w:cs="Times New Roman"/>
          <w:szCs w:val="24"/>
        </w:rPr>
        <w:t>“</w:t>
      </w:r>
      <w:r w:rsidR="00A20516">
        <w:rPr>
          <w:rFonts w:cs="Times New Roman"/>
          <w:szCs w:val="24"/>
        </w:rPr>
        <w:t xml:space="preserve"> korisniku, mogu se iskopati</w:t>
      </w:r>
      <w:r w:rsidR="004B23A8">
        <w:rPr>
          <w:rFonts w:cs="Times New Roman"/>
          <w:szCs w:val="24"/>
        </w:rPr>
        <w:t xml:space="preserve"> i prenijeti u drugu grobnicu, kosturnicu,</w:t>
      </w:r>
      <w:r w:rsidR="002C30FE">
        <w:rPr>
          <w:rFonts w:cs="Times New Roman"/>
          <w:szCs w:val="24"/>
        </w:rPr>
        <w:t xml:space="preserve"> </w:t>
      </w:r>
      <w:r w:rsidR="004B23A8">
        <w:rPr>
          <w:rFonts w:cs="Times New Roman"/>
          <w:szCs w:val="24"/>
        </w:rPr>
        <w:t>ili ex.</w:t>
      </w:r>
      <w:r w:rsidR="00F264C9">
        <w:rPr>
          <w:rFonts w:cs="Times New Roman"/>
          <w:szCs w:val="24"/>
        </w:rPr>
        <w:t xml:space="preserve"> </w:t>
      </w:r>
      <w:r w:rsidR="004B23A8">
        <w:rPr>
          <w:rFonts w:cs="Times New Roman"/>
          <w:szCs w:val="24"/>
        </w:rPr>
        <w:t>c</w:t>
      </w:r>
      <w:r w:rsidR="008610A3">
        <w:rPr>
          <w:rFonts w:cs="Times New Roman"/>
          <w:szCs w:val="24"/>
        </w:rPr>
        <w:t>r</w:t>
      </w:r>
      <w:r w:rsidR="004B23A8">
        <w:rPr>
          <w:rFonts w:cs="Times New Roman"/>
          <w:szCs w:val="24"/>
        </w:rPr>
        <w:t>kvenu grobnicu,</w:t>
      </w:r>
      <w:r w:rsidR="008610A3">
        <w:rPr>
          <w:rFonts w:cs="Times New Roman"/>
          <w:szCs w:val="24"/>
        </w:rPr>
        <w:t xml:space="preserve"> ili kremirati da ostanu u predmetnoj grobnici</w:t>
      </w:r>
      <w:r w:rsidR="005D50C3">
        <w:rPr>
          <w:rFonts w:cs="Times New Roman"/>
          <w:szCs w:val="24"/>
        </w:rPr>
        <w:t>,</w:t>
      </w:r>
      <w:r w:rsidR="004B23A8">
        <w:rPr>
          <w:rFonts w:cs="Times New Roman"/>
          <w:szCs w:val="24"/>
        </w:rPr>
        <w:t xml:space="preserve"> a sve o trošku onoga koji to opravdano traži.</w:t>
      </w:r>
    </w:p>
    <w:p w14:paraId="654F03A2" w14:textId="77777777" w:rsidR="000621A2" w:rsidRDefault="000621A2" w:rsidP="004D3CEB">
      <w:pPr>
        <w:pStyle w:val="Bezproreda"/>
        <w:jc w:val="both"/>
        <w:rPr>
          <w:rFonts w:cs="Times New Roman"/>
          <w:szCs w:val="24"/>
        </w:rPr>
      </w:pPr>
    </w:p>
    <w:p w14:paraId="1B9265B6" w14:textId="77777777" w:rsidR="000621A2" w:rsidRPr="00677B88" w:rsidRDefault="000621A2" w:rsidP="004D3CEB">
      <w:pPr>
        <w:pStyle w:val="Bezproreda"/>
        <w:jc w:val="both"/>
        <w:rPr>
          <w:rFonts w:cs="Times New Roman"/>
          <w:strike/>
          <w:szCs w:val="24"/>
        </w:rPr>
      </w:pPr>
    </w:p>
    <w:p w14:paraId="1D8BF2C0" w14:textId="5AB53E12" w:rsidR="005D2D75" w:rsidRDefault="00677B88" w:rsidP="00677B88">
      <w:pPr>
        <w:pStyle w:val="Bezproreda"/>
        <w:rPr>
          <w:rFonts w:cs="Times New Roman"/>
          <w:b/>
          <w:szCs w:val="24"/>
        </w:rPr>
      </w:pPr>
      <w:r w:rsidRPr="005D2D75">
        <w:rPr>
          <w:rFonts w:cs="Times New Roman"/>
          <w:b/>
          <w:szCs w:val="24"/>
        </w:rPr>
        <w:t>I</w:t>
      </w:r>
      <w:r w:rsidR="0043051B">
        <w:rPr>
          <w:rFonts w:cs="Times New Roman"/>
          <w:b/>
          <w:szCs w:val="24"/>
        </w:rPr>
        <w:t>II</w:t>
      </w:r>
      <w:r w:rsidRPr="005D2D75">
        <w:rPr>
          <w:rFonts w:cs="Times New Roman"/>
          <w:b/>
          <w:szCs w:val="24"/>
        </w:rPr>
        <w:t xml:space="preserve">. UVJETI I MJERILA ZA PLAĆANJE NAKNADE </w:t>
      </w:r>
      <w:r w:rsidR="00C06F3B">
        <w:rPr>
          <w:rFonts w:cs="Times New Roman"/>
          <w:b/>
          <w:szCs w:val="24"/>
        </w:rPr>
        <w:t>PRI</w:t>
      </w:r>
      <w:r w:rsidRPr="005D2D75">
        <w:rPr>
          <w:rFonts w:cs="Times New Roman"/>
          <w:b/>
          <w:szCs w:val="24"/>
        </w:rPr>
        <w:t xml:space="preserve"> DODJEL</w:t>
      </w:r>
      <w:r w:rsidR="00C06F3B">
        <w:rPr>
          <w:rFonts w:cs="Times New Roman"/>
          <w:b/>
          <w:szCs w:val="24"/>
        </w:rPr>
        <w:t>I</w:t>
      </w:r>
      <w:r w:rsidRPr="005D2D75">
        <w:rPr>
          <w:rFonts w:cs="Times New Roman"/>
          <w:b/>
          <w:szCs w:val="24"/>
        </w:rPr>
        <w:t xml:space="preserve"> GROBNOG MJESTA I GODIŠNJE</w:t>
      </w:r>
      <w:r w:rsidR="00C06F3B">
        <w:rPr>
          <w:rFonts w:cs="Times New Roman"/>
          <w:b/>
          <w:szCs w:val="24"/>
        </w:rPr>
        <w:t xml:space="preserve"> NAKNADE</w:t>
      </w:r>
      <w:r w:rsidRPr="005D2D75">
        <w:rPr>
          <w:rFonts w:cs="Times New Roman"/>
          <w:b/>
          <w:szCs w:val="24"/>
        </w:rPr>
        <w:t xml:space="preserve"> ZA KORIŠTENJE GROBNOG MJESTA</w:t>
      </w:r>
      <w:r w:rsidR="00C06F3B">
        <w:rPr>
          <w:rFonts w:cs="Times New Roman"/>
          <w:b/>
          <w:szCs w:val="24"/>
        </w:rPr>
        <w:t xml:space="preserve"> I MOGUĆNOST PLAĆANJA GODIŠNJE GROBNE NAKNADE UNAPRIJED</w:t>
      </w:r>
    </w:p>
    <w:p w14:paraId="1CEC6F71" w14:textId="77777777" w:rsidR="005F7B33" w:rsidRDefault="005F7B33" w:rsidP="00677B88">
      <w:pPr>
        <w:pStyle w:val="Bezproreda"/>
        <w:rPr>
          <w:rFonts w:cs="Times New Roman"/>
          <w:b/>
          <w:szCs w:val="24"/>
        </w:rPr>
      </w:pPr>
    </w:p>
    <w:p w14:paraId="1E8DD19D" w14:textId="77777777" w:rsidR="007D1AFF" w:rsidRDefault="007D1AFF" w:rsidP="00677B88">
      <w:pPr>
        <w:pStyle w:val="Bezproreda"/>
        <w:rPr>
          <w:rFonts w:cs="Times New Roman"/>
          <w:b/>
          <w:szCs w:val="24"/>
        </w:rPr>
      </w:pPr>
    </w:p>
    <w:p w14:paraId="71CBB397" w14:textId="77777777" w:rsidR="00677B88" w:rsidRDefault="00677B88" w:rsidP="005D2D75">
      <w:pPr>
        <w:pStyle w:val="Bezproreda"/>
        <w:jc w:val="center"/>
        <w:rPr>
          <w:rFonts w:cs="Times New Roman"/>
          <w:b/>
          <w:color w:val="000000" w:themeColor="text1"/>
          <w:szCs w:val="24"/>
        </w:rPr>
      </w:pPr>
      <w:r w:rsidRPr="00B76961">
        <w:rPr>
          <w:rFonts w:cs="Times New Roman"/>
          <w:b/>
          <w:color w:val="000000" w:themeColor="text1"/>
          <w:szCs w:val="24"/>
        </w:rPr>
        <w:t>Članak 11.</w:t>
      </w:r>
    </w:p>
    <w:p w14:paraId="2EB58CC9" w14:textId="77777777" w:rsidR="00B76961" w:rsidRPr="00B76961" w:rsidRDefault="00B76961" w:rsidP="005D2D75">
      <w:pPr>
        <w:pStyle w:val="Bezproreda"/>
        <w:jc w:val="center"/>
        <w:rPr>
          <w:rFonts w:cs="Times New Roman"/>
          <w:b/>
          <w:color w:val="000000" w:themeColor="text1"/>
          <w:szCs w:val="24"/>
        </w:rPr>
      </w:pPr>
    </w:p>
    <w:p w14:paraId="05E6C846" w14:textId="77777777" w:rsidR="00B76961" w:rsidRDefault="00B76961" w:rsidP="00B76961">
      <w:pPr>
        <w:pStyle w:val="Bezproreda"/>
        <w:rPr>
          <w:rFonts w:cs="Times New Roman"/>
          <w:b/>
          <w:szCs w:val="24"/>
        </w:rPr>
      </w:pPr>
      <w:r w:rsidRPr="005D2D75">
        <w:rPr>
          <w:rFonts w:cs="Times New Roman"/>
          <w:b/>
          <w:szCs w:val="24"/>
        </w:rPr>
        <w:t>Naknada za dodjelu grobnog mjesta</w:t>
      </w:r>
    </w:p>
    <w:p w14:paraId="019DE353" w14:textId="77777777" w:rsidR="00B76961" w:rsidRPr="005D2D75" w:rsidRDefault="00B76961" w:rsidP="005D2D75">
      <w:pPr>
        <w:pStyle w:val="Bezproreda"/>
        <w:jc w:val="center"/>
        <w:rPr>
          <w:rFonts w:cs="Times New Roman"/>
          <w:b/>
          <w:szCs w:val="24"/>
        </w:rPr>
      </w:pPr>
    </w:p>
    <w:p w14:paraId="613AA1D5" w14:textId="2EE40C06" w:rsidR="00677B88" w:rsidRPr="00A54105" w:rsidRDefault="00677B88" w:rsidP="004D3CEB">
      <w:pPr>
        <w:pStyle w:val="Bezproreda"/>
        <w:jc w:val="both"/>
        <w:rPr>
          <w:rFonts w:cs="Times New Roman"/>
          <w:szCs w:val="24"/>
        </w:rPr>
      </w:pPr>
      <w:r w:rsidRPr="00677B88">
        <w:rPr>
          <w:rFonts w:cs="Times New Roman"/>
          <w:szCs w:val="24"/>
        </w:rPr>
        <w:t>1) Prilikom dodjele grobnog mjesta na korištenje</w:t>
      </w:r>
      <w:r w:rsidR="00076748">
        <w:rPr>
          <w:rFonts w:cs="Times New Roman"/>
          <w:szCs w:val="24"/>
        </w:rPr>
        <w:t xml:space="preserve"> </w:t>
      </w:r>
      <w:r w:rsidR="005D2D75">
        <w:rPr>
          <w:rFonts w:cs="Times New Roman"/>
          <w:szCs w:val="24"/>
        </w:rPr>
        <w:t xml:space="preserve">plaća </w:t>
      </w:r>
      <w:r w:rsidR="00076748">
        <w:rPr>
          <w:rFonts w:cs="Times New Roman"/>
          <w:szCs w:val="24"/>
        </w:rPr>
        <w:t xml:space="preserve">se naknada za dodjelu grobnog mjesta koja se utvrđuje </w:t>
      </w:r>
      <w:r w:rsidR="00A54105" w:rsidRPr="00A54105">
        <w:rPr>
          <w:rFonts w:cs="Times New Roman"/>
          <w:szCs w:val="24"/>
        </w:rPr>
        <w:t>ugovorom sklopljenim između Upravitelja groblja i korisnika.</w:t>
      </w:r>
    </w:p>
    <w:p w14:paraId="23023D1C" w14:textId="77777777" w:rsidR="00076748" w:rsidRPr="00677B88" w:rsidRDefault="00076748" w:rsidP="004D3CEB">
      <w:pPr>
        <w:pStyle w:val="Bezproreda"/>
        <w:jc w:val="both"/>
        <w:rPr>
          <w:rFonts w:cs="Times New Roman"/>
          <w:strike/>
          <w:szCs w:val="24"/>
        </w:rPr>
      </w:pPr>
    </w:p>
    <w:p w14:paraId="43CD7546" w14:textId="15275CC3" w:rsidR="00E23877" w:rsidRPr="009D4D52" w:rsidRDefault="00B76961" w:rsidP="004D3CEB">
      <w:pPr>
        <w:pStyle w:val="Bezproreda"/>
        <w:jc w:val="both"/>
        <w:rPr>
          <w:rFonts w:cs="Times New Roman"/>
          <w:szCs w:val="24"/>
        </w:rPr>
      </w:pPr>
      <w:r>
        <w:rPr>
          <w:rFonts w:cs="Times New Roman"/>
          <w:szCs w:val="24"/>
        </w:rPr>
        <w:t>2</w:t>
      </w:r>
      <w:r w:rsidR="00677B88" w:rsidRPr="009D4D52">
        <w:rPr>
          <w:rFonts w:cs="Times New Roman"/>
          <w:szCs w:val="24"/>
        </w:rPr>
        <w:t>)</w:t>
      </w:r>
      <w:r w:rsidR="005D2D75" w:rsidRPr="009D4D52">
        <w:rPr>
          <w:rFonts w:cs="Times New Roman"/>
          <w:szCs w:val="24"/>
        </w:rPr>
        <w:t xml:space="preserve"> </w:t>
      </w:r>
      <w:r w:rsidR="00076748" w:rsidRPr="009D4D52">
        <w:rPr>
          <w:rFonts w:cs="Times New Roman"/>
          <w:szCs w:val="24"/>
        </w:rPr>
        <w:t xml:space="preserve">Visinu naknade za dodjelu grobnog mjesta iz stavka 1. ovog članka utvrđuje Upravitelj </w:t>
      </w:r>
      <w:r w:rsidR="008D640C" w:rsidRPr="009D4D52">
        <w:rPr>
          <w:rFonts w:cs="Times New Roman"/>
          <w:szCs w:val="24"/>
        </w:rPr>
        <w:t>groblja</w:t>
      </w:r>
      <w:r w:rsidR="005D2D75" w:rsidRPr="009D4D52">
        <w:rPr>
          <w:rFonts w:cs="Times New Roman"/>
          <w:szCs w:val="24"/>
        </w:rPr>
        <w:t xml:space="preserve"> </w:t>
      </w:r>
      <w:r w:rsidR="00E23877" w:rsidRPr="009D4D52">
        <w:rPr>
          <w:rFonts w:cs="Times New Roman"/>
          <w:szCs w:val="24"/>
        </w:rPr>
        <w:t xml:space="preserve">uz </w:t>
      </w:r>
      <w:r w:rsidR="009D4D52">
        <w:rPr>
          <w:rFonts w:cs="Times New Roman"/>
          <w:szCs w:val="24"/>
        </w:rPr>
        <w:t xml:space="preserve">prethodnu </w:t>
      </w:r>
      <w:r w:rsidR="00E23877" w:rsidRPr="009D4D52">
        <w:rPr>
          <w:rFonts w:cs="Times New Roman"/>
          <w:szCs w:val="24"/>
        </w:rPr>
        <w:t>suglasnost Gradonačelnika Grada Šibenika.</w:t>
      </w:r>
    </w:p>
    <w:p w14:paraId="20951C16" w14:textId="77777777" w:rsidR="00E23877" w:rsidRPr="009D4D52" w:rsidRDefault="00E23877" w:rsidP="004D3CEB">
      <w:pPr>
        <w:pStyle w:val="Bezproreda"/>
        <w:jc w:val="both"/>
        <w:rPr>
          <w:rFonts w:cs="Times New Roman"/>
          <w:szCs w:val="24"/>
        </w:rPr>
      </w:pPr>
    </w:p>
    <w:p w14:paraId="59F29F4B" w14:textId="25AF0C07" w:rsidR="00076748" w:rsidRPr="009D4D52" w:rsidRDefault="00E23877" w:rsidP="004D3CEB">
      <w:pPr>
        <w:pStyle w:val="Bezproreda"/>
        <w:jc w:val="both"/>
        <w:rPr>
          <w:rFonts w:cs="Times New Roman"/>
          <w:szCs w:val="24"/>
        </w:rPr>
      </w:pPr>
      <w:r w:rsidRPr="009D4D52">
        <w:rPr>
          <w:rFonts w:cs="Times New Roman"/>
          <w:szCs w:val="24"/>
        </w:rPr>
        <w:t xml:space="preserve">3) Visina naknade za dodjelu grobnog mjesta na korištenje određuje se </w:t>
      </w:r>
      <w:r w:rsidR="009D4D52">
        <w:rPr>
          <w:rFonts w:cs="Times New Roman"/>
          <w:szCs w:val="24"/>
        </w:rPr>
        <w:t xml:space="preserve">temeljem </w:t>
      </w:r>
      <w:r w:rsidR="00692D4B" w:rsidRPr="009D4D52">
        <w:rPr>
          <w:rFonts w:cs="Times New Roman"/>
          <w:szCs w:val="24"/>
        </w:rPr>
        <w:t>izračun</w:t>
      </w:r>
      <w:r w:rsidR="009D4D52">
        <w:rPr>
          <w:rFonts w:cs="Times New Roman"/>
          <w:szCs w:val="24"/>
        </w:rPr>
        <w:t>a</w:t>
      </w:r>
      <w:r w:rsidR="00B76961" w:rsidRPr="009D4D52">
        <w:rPr>
          <w:rFonts w:cs="Times New Roman"/>
          <w:szCs w:val="24"/>
        </w:rPr>
        <w:t xml:space="preserve"> </w:t>
      </w:r>
      <w:r w:rsidR="005D2D75" w:rsidRPr="009D4D52">
        <w:rPr>
          <w:rFonts w:cs="Times New Roman"/>
          <w:szCs w:val="24"/>
        </w:rPr>
        <w:t xml:space="preserve"> svih ulaznih troškova proizvodnje novih grobnica</w:t>
      </w:r>
      <w:r w:rsidR="00076748" w:rsidRPr="009D4D52">
        <w:rPr>
          <w:rFonts w:cs="Times New Roman"/>
          <w:szCs w:val="24"/>
        </w:rPr>
        <w:t>, ovisno o tržnoj vrijednosti zemljišta područja gdje se nalazi groblje, površini grobnog mjesta uzimajući u obzir razmjerni dio drugih površina (putovi, staze, zelene površine)</w:t>
      </w:r>
      <w:r w:rsidR="008B0BFF">
        <w:rPr>
          <w:rFonts w:cs="Times New Roman"/>
          <w:szCs w:val="24"/>
        </w:rPr>
        <w:t xml:space="preserve"> i </w:t>
      </w:r>
      <w:r w:rsidR="00076748" w:rsidRPr="009D4D52">
        <w:rPr>
          <w:rFonts w:cs="Times New Roman"/>
          <w:szCs w:val="24"/>
        </w:rPr>
        <w:t>opremljenost groblja infrastrukturom</w:t>
      </w:r>
      <w:r w:rsidR="008B0BFF">
        <w:rPr>
          <w:rFonts w:cs="Times New Roman"/>
          <w:szCs w:val="24"/>
        </w:rPr>
        <w:t xml:space="preserve">. </w:t>
      </w:r>
    </w:p>
    <w:p w14:paraId="6AAB5870" w14:textId="77777777" w:rsidR="004B23A8" w:rsidRDefault="004B23A8" w:rsidP="004D3CEB">
      <w:pPr>
        <w:pStyle w:val="Bezproreda"/>
        <w:jc w:val="both"/>
        <w:rPr>
          <w:rFonts w:cs="Times New Roman"/>
          <w:color w:val="EE0000"/>
          <w:szCs w:val="24"/>
        </w:rPr>
      </w:pPr>
    </w:p>
    <w:p w14:paraId="7C79857C" w14:textId="77777777" w:rsidR="007D1AFF" w:rsidRPr="00E23877" w:rsidRDefault="007D1AFF" w:rsidP="004D3CEB">
      <w:pPr>
        <w:pStyle w:val="Bezproreda"/>
        <w:jc w:val="both"/>
        <w:rPr>
          <w:rFonts w:cs="Times New Roman"/>
          <w:color w:val="EE0000"/>
          <w:szCs w:val="24"/>
        </w:rPr>
      </w:pPr>
    </w:p>
    <w:p w14:paraId="490E3E0D" w14:textId="77777777" w:rsidR="00B76961" w:rsidRDefault="00677B88" w:rsidP="00B76961">
      <w:pPr>
        <w:pStyle w:val="Bezproreda"/>
        <w:jc w:val="center"/>
        <w:rPr>
          <w:rFonts w:cs="Times New Roman"/>
          <w:b/>
          <w:szCs w:val="24"/>
        </w:rPr>
      </w:pPr>
      <w:r w:rsidRPr="00B76961">
        <w:rPr>
          <w:rFonts w:cs="Times New Roman"/>
          <w:b/>
          <w:szCs w:val="24"/>
        </w:rPr>
        <w:t>Članak 12.</w:t>
      </w:r>
    </w:p>
    <w:p w14:paraId="426F5D34" w14:textId="77777777" w:rsidR="00677B88" w:rsidRPr="00677B88" w:rsidRDefault="00677B88" w:rsidP="00677B88">
      <w:pPr>
        <w:pStyle w:val="Bezproreda"/>
        <w:rPr>
          <w:rFonts w:cs="Times New Roman"/>
          <w:szCs w:val="24"/>
        </w:rPr>
      </w:pPr>
    </w:p>
    <w:p w14:paraId="45575D9F" w14:textId="77777777" w:rsidR="00677B88" w:rsidRDefault="00677B88" w:rsidP="00677B88">
      <w:pPr>
        <w:pStyle w:val="Bezproreda"/>
        <w:rPr>
          <w:rFonts w:cs="Times New Roman"/>
          <w:b/>
          <w:szCs w:val="24"/>
        </w:rPr>
      </w:pPr>
      <w:r w:rsidRPr="00B76961">
        <w:rPr>
          <w:rFonts w:cs="Times New Roman"/>
          <w:b/>
          <w:szCs w:val="24"/>
        </w:rPr>
        <w:t>Godišnja grobna naknada</w:t>
      </w:r>
    </w:p>
    <w:p w14:paraId="19D453BB" w14:textId="77777777" w:rsidR="00D954D5" w:rsidRDefault="00D954D5" w:rsidP="00677B88">
      <w:pPr>
        <w:pStyle w:val="Bezproreda"/>
        <w:rPr>
          <w:rFonts w:cs="Times New Roman"/>
          <w:b/>
          <w:szCs w:val="24"/>
        </w:rPr>
      </w:pPr>
    </w:p>
    <w:p w14:paraId="3BDED535" w14:textId="025FD3C5" w:rsidR="00677B88" w:rsidRPr="00677B88" w:rsidRDefault="00677B88" w:rsidP="004D3CEB">
      <w:pPr>
        <w:pStyle w:val="Bezproreda"/>
        <w:jc w:val="both"/>
        <w:rPr>
          <w:rFonts w:cs="Times New Roman"/>
          <w:szCs w:val="24"/>
        </w:rPr>
      </w:pPr>
      <w:r w:rsidRPr="00677B88">
        <w:rPr>
          <w:rFonts w:cs="Times New Roman"/>
          <w:szCs w:val="24"/>
        </w:rPr>
        <w:t>1) Korisnik je dužan redovito plaćati godišnju grobnu naknadu kao naknadu za</w:t>
      </w:r>
      <w:r w:rsidR="008610A3">
        <w:rPr>
          <w:rFonts w:cs="Times New Roman"/>
          <w:szCs w:val="24"/>
        </w:rPr>
        <w:t xml:space="preserve"> </w:t>
      </w:r>
      <w:r w:rsidRPr="00677B88">
        <w:rPr>
          <w:rFonts w:cs="Times New Roman"/>
          <w:szCs w:val="24"/>
        </w:rPr>
        <w:t>od</w:t>
      </w:r>
      <w:r w:rsidR="008610A3">
        <w:rPr>
          <w:rFonts w:cs="Times New Roman"/>
          <w:szCs w:val="24"/>
        </w:rPr>
        <w:t xml:space="preserve">ržavanje </w:t>
      </w:r>
      <w:r w:rsidR="00363F26">
        <w:rPr>
          <w:rFonts w:cs="Times New Roman"/>
          <w:szCs w:val="24"/>
        </w:rPr>
        <w:t xml:space="preserve">i upravljanje </w:t>
      </w:r>
      <w:r w:rsidR="008610A3">
        <w:rPr>
          <w:rFonts w:cs="Times New Roman"/>
          <w:szCs w:val="24"/>
        </w:rPr>
        <w:t>groblj</w:t>
      </w:r>
      <w:r w:rsidR="00363F26">
        <w:rPr>
          <w:rFonts w:cs="Times New Roman"/>
          <w:szCs w:val="24"/>
        </w:rPr>
        <w:t>em</w:t>
      </w:r>
      <w:r w:rsidR="008610A3">
        <w:rPr>
          <w:rFonts w:cs="Times New Roman"/>
          <w:szCs w:val="24"/>
        </w:rPr>
        <w:t>.</w:t>
      </w:r>
    </w:p>
    <w:p w14:paraId="6EA61CA8" w14:textId="77777777" w:rsidR="00677B88" w:rsidRPr="00677B88" w:rsidRDefault="00677B88" w:rsidP="004D3CEB">
      <w:pPr>
        <w:pStyle w:val="Bezproreda"/>
        <w:jc w:val="both"/>
        <w:rPr>
          <w:rFonts w:cs="Times New Roman"/>
          <w:szCs w:val="24"/>
        </w:rPr>
      </w:pPr>
    </w:p>
    <w:p w14:paraId="75A64107" w14:textId="77777777" w:rsidR="00677B88" w:rsidRDefault="00677B88" w:rsidP="004D3CEB">
      <w:pPr>
        <w:pStyle w:val="Bezproreda"/>
        <w:jc w:val="both"/>
        <w:rPr>
          <w:rFonts w:cs="Times New Roman"/>
          <w:szCs w:val="24"/>
        </w:rPr>
      </w:pPr>
      <w:r w:rsidRPr="00677B88">
        <w:rPr>
          <w:rFonts w:cs="Times New Roman"/>
          <w:szCs w:val="24"/>
        </w:rPr>
        <w:t>2) Plaćanjem godišnje grobne naknade</w:t>
      </w:r>
      <w:r w:rsidR="00B76961">
        <w:rPr>
          <w:rFonts w:cs="Times New Roman"/>
          <w:szCs w:val="24"/>
        </w:rPr>
        <w:t>,</w:t>
      </w:r>
      <w:r w:rsidRPr="00677B88">
        <w:rPr>
          <w:rFonts w:cs="Times New Roman"/>
          <w:szCs w:val="24"/>
        </w:rPr>
        <w:t xml:space="preserve"> korisnik</w:t>
      </w:r>
      <w:r w:rsidR="00B76961">
        <w:rPr>
          <w:rFonts w:cs="Times New Roman"/>
          <w:szCs w:val="24"/>
        </w:rPr>
        <w:t>a</w:t>
      </w:r>
      <w:r w:rsidRPr="00677B88">
        <w:rPr>
          <w:rFonts w:cs="Times New Roman"/>
          <w:szCs w:val="24"/>
        </w:rPr>
        <w:t xml:space="preserve"> grobnog mjesta </w:t>
      </w:r>
      <w:r w:rsidR="00B76961">
        <w:rPr>
          <w:rFonts w:cs="Times New Roman"/>
          <w:szCs w:val="24"/>
        </w:rPr>
        <w:t>se ne oslobađa</w:t>
      </w:r>
      <w:r w:rsidRPr="00677B88">
        <w:rPr>
          <w:rFonts w:cs="Times New Roman"/>
          <w:szCs w:val="24"/>
        </w:rPr>
        <w:t xml:space="preserve"> obveze održavanja </w:t>
      </w:r>
      <w:r w:rsidR="008610A3">
        <w:rPr>
          <w:rFonts w:cs="Times New Roman"/>
          <w:szCs w:val="24"/>
        </w:rPr>
        <w:t xml:space="preserve">vlastitog </w:t>
      </w:r>
      <w:r w:rsidRPr="00677B88">
        <w:rPr>
          <w:rFonts w:cs="Times New Roman"/>
          <w:szCs w:val="24"/>
        </w:rPr>
        <w:t>grobnog mjesta koje mu je dano na korištenje.</w:t>
      </w:r>
    </w:p>
    <w:p w14:paraId="28F62C95" w14:textId="77777777" w:rsidR="00CB676D" w:rsidRPr="00677B88" w:rsidRDefault="00CB676D" w:rsidP="004D3CEB">
      <w:pPr>
        <w:pStyle w:val="Bezproreda"/>
        <w:jc w:val="both"/>
        <w:rPr>
          <w:rFonts w:cs="Times New Roman"/>
          <w:szCs w:val="24"/>
        </w:rPr>
      </w:pPr>
    </w:p>
    <w:p w14:paraId="223E4E60" w14:textId="221472F7" w:rsidR="00677B88" w:rsidRPr="00677B88" w:rsidRDefault="00677B88" w:rsidP="004D3CEB">
      <w:pPr>
        <w:pStyle w:val="Bezproreda"/>
        <w:jc w:val="both"/>
        <w:rPr>
          <w:rFonts w:cs="Times New Roman"/>
          <w:szCs w:val="24"/>
        </w:rPr>
      </w:pPr>
      <w:r w:rsidRPr="00677B88">
        <w:rPr>
          <w:rFonts w:cs="Times New Roman"/>
          <w:szCs w:val="24"/>
        </w:rPr>
        <w:t>3) Visinu naknade iz stavka 1. ovoga članka utvrđuje</w:t>
      </w:r>
      <w:r w:rsidR="008610A3">
        <w:rPr>
          <w:rFonts w:cs="Times New Roman"/>
          <w:szCs w:val="24"/>
        </w:rPr>
        <w:t xml:space="preserve"> i donosi</w:t>
      </w:r>
      <w:r w:rsidRPr="00677B88">
        <w:rPr>
          <w:rFonts w:cs="Times New Roman"/>
          <w:szCs w:val="24"/>
        </w:rPr>
        <w:t xml:space="preserve"> Uprav</w:t>
      </w:r>
      <w:r w:rsidR="00076748">
        <w:rPr>
          <w:rFonts w:cs="Times New Roman"/>
          <w:szCs w:val="24"/>
        </w:rPr>
        <w:t>itelj</w:t>
      </w:r>
      <w:r w:rsidRPr="00677B88">
        <w:rPr>
          <w:rFonts w:cs="Times New Roman"/>
          <w:szCs w:val="24"/>
        </w:rPr>
        <w:t xml:space="preserve"> groblja uz pretho</w:t>
      </w:r>
      <w:r w:rsidR="00B76961">
        <w:rPr>
          <w:rFonts w:cs="Times New Roman"/>
          <w:szCs w:val="24"/>
        </w:rPr>
        <w:t xml:space="preserve">dnu suglasnost </w:t>
      </w:r>
      <w:r w:rsidR="00942EC2">
        <w:rPr>
          <w:rFonts w:cs="Times New Roman"/>
          <w:szCs w:val="24"/>
        </w:rPr>
        <w:t>G</w:t>
      </w:r>
      <w:r w:rsidR="00B76961">
        <w:rPr>
          <w:rFonts w:cs="Times New Roman"/>
          <w:szCs w:val="24"/>
        </w:rPr>
        <w:t>radonačelnika</w:t>
      </w:r>
      <w:r w:rsidR="00942EC2">
        <w:rPr>
          <w:rFonts w:cs="Times New Roman"/>
          <w:szCs w:val="24"/>
        </w:rPr>
        <w:t xml:space="preserve"> Grada Šibenika.</w:t>
      </w:r>
    </w:p>
    <w:p w14:paraId="4B518826" w14:textId="77777777" w:rsidR="00677B88" w:rsidRPr="00677B88" w:rsidRDefault="00677B88" w:rsidP="004D3CEB">
      <w:pPr>
        <w:pStyle w:val="Bezproreda"/>
        <w:jc w:val="both"/>
        <w:rPr>
          <w:rFonts w:cs="Times New Roman"/>
          <w:szCs w:val="24"/>
        </w:rPr>
      </w:pPr>
    </w:p>
    <w:p w14:paraId="11E0FA64" w14:textId="430EA0B5" w:rsidR="00677B88" w:rsidRDefault="00677B88" w:rsidP="004D3CEB">
      <w:pPr>
        <w:pStyle w:val="Bezproreda"/>
        <w:jc w:val="both"/>
        <w:rPr>
          <w:rFonts w:cs="Times New Roman"/>
          <w:szCs w:val="24"/>
        </w:rPr>
      </w:pPr>
      <w:r w:rsidRPr="00677B88">
        <w:rPr>
          <w:rFonts w:cs="Times New Roman"/>
          <w:szCs w:val="24"/>
        </w:rPr>
        <w:lastRenderedPageBreak/>
        <w:t>4) Godišnja gr</w:t>
      </w:r>
      <w:r w:rsidR="00BB569D">
        <w:rPr>
          <w:rFonts w:cs="Times New Roman"/>
          <w:szCs w:val="24"/>
        </w:rPr>
        <w:t xml:space="preserve">obna naknada plaća se putem </w:t>
      </w:r>
      <w:r w:rsidRPr="00677B88">
        <w:rPr>
          <w:rFonts w:cs="Times New Roman"/>
          <w:szCs w:val="24"/>
        </w:rPr>
        <w:t>uplatnice</w:t>
      </w:r>
      <w:r w:rsidR="00942EC2">
        <w:rPr>
          <w:rFonts w:cs="Times New Roman"/>
          <w:szCs w:val="24"/>
        </w:rPr>
        <w:t xml:space="preserve"> </w:t>
      </w:r>
      <w:r w:rsidRPr="00677B88">
        <w:rPr>
          <w:rFonts w:cs="Times New Roman"/>
          <w:szCs w:val="24"/>
        </w:rPr>
        <w:t>koju Uprav</w:t>
      </w:r>
      <w:r w:rsidR="00942EC2">
        <w:rPr>
          <w:rFonts w:cs="Times New Roman"/>
          <w:szCs w:val="24"/>
        </w:rPr>
        <w:t>itelj</w:t>
      </w:r>
      <w:r w:rsidRPr="00677B88">
        <w:rPr>
          <w:rFonts w:cs="Times New Roman"/>
          <w:szCs w:val="24"/>
        </w:rPr>
        <w:t xml:space="preserve"> groblja </w:t>
      </w:r>
      <w:r w:rsidR="00BB569D">
        <w:rPr>
          <w:rFonts w:cs="Times New Roman"/>
          <w:szCs w:val="24"/>
        </w:rPr>
        <w:t>dostavlja korisniku grobnog mjesta</w:t>
      </w:r>
      <w:r w:rsidR="008610A3">
        <w:rPr>
          <w:rFonts w:cs="Times New Roman"/>
          <w:szCs w:val="24"/>
        </w:rPr>
        <w:t xml:space="preserve"> na adresu stanovanja ili elektronskim putem kako je navedeno u grobnom očevidniku.</w:t>
      </w:r>
    </w:p>
    <w:p w14:paraId="7EF286F8" w14:textId="77777777" w:rsidR="00BB569D" w:rsidRPr="00677B88" w:rsidRDefault="00BB569D" w:rsidP="004D3CEB">
      <w:pPr>
        <w:pStyle w:val="Bezproreda"/>
        <w:jc w:val="both"/>
        <w:rPr>
          <w:rFonts w:cs="Times New Roman"/>
          <w:szCs w:val="24"/>
        </w:rPr>
      </w:pPr>
    </w:p>
    <w:p w14:paraId="3930E496" w14:textId="3F1B3D6E" w:rsidR="00677B88" w:rsidRPr="00677B88" w:rsidRDefault="00677B88" w:rsidP="004D3CEB">
      <w:pPr>
        <w:pStyle w:val="Bezproreda"/>
        <w:jc w:val="both"/>
        <w:rPr>
          <w:rFonts w:cs="Times New Roman"/>
          <w:szCs w:val="24"/>
        </w:rPr>
      </w:pPr>
      <w:r w:rsidRPr="00677B88">
        <w:rPr>
          <w:rFonts w:cs="Times New Roman"/>
          <w:szCs w:val="24"/>
        </w:rPr>
        <w:t xml:space="preserve">5) U slučaju sukorisništva grobnog mjesta, </w:t>
      </w:r>
      <w:r w:rsidR="00BB569D">
        <w:rPr>
          <w:rFonts w:cs="Times New Roman"/>
          <w:szCs w:val="24"/>
        </w:rPr>
        <w:t xml:space="preserve">uplatnica se dostavlja svakom </w:t>
      </w:r>
      <w:r w:rsidRPr="00677B88">
        <w:rPr>
          <w:rFonts w:cs="Times New Roman"/>
          <w:szCs w:val="24"/>
        </w:rPr>
        <w:t xml:space="preserve"> </w:t>
      </w:r>
      <w:r w:rsidR="00BB569D">
        <w:rPr>
          <w:rFonts w:cs="Times New Roman"/>
          <w:szCs w:val="24"/>
        </w:rPr>
        <w:t>korisniku</w:t>
      </w:r>
      <w:r w:rsidRPr="00677B88">
        <w:rPr>
          <w:rFonts w:cs="Times New Roman"/>
          <w:szCs w:val="24"/>
        </w:rPr>
        <w:t xml:space="preserve"> sukladno udjelu u pravu korištenja grobnog mjesta, osim ako se korisnici na temelju sporazuma s ovjerenim potpisima ne dogovore drugačije te isti dostave Upravi</w:t>
      </w:r>
      <w:r w:rsidR="00272998">
        <w:rPr>
          <w:rFonts w:cs="Times New Roman"/>
          <w:szCs w:val="24"/>
        </w:rPr>
        <w:t>telju</w:t>
      </w:r>
      <w:r w:rsidRPr="00677B88">
        <w:rPr>
          <w:rFonts w:cs="Times New Roman"/>
          <w:szCs w:val="24"/>
        </w:rPr>
        <w:t xml:space="preserve"> groblja.</w:t>
      </w:r>
    </w:p>
    <w:p w14:paraId="23BE1826" w14:textId="77777777" w:rsidR="00677B88" w:rsidRPr="00677B88" w:rsidRDefault="00677B88" w:rsidP="004D3CEB">
      <w:pPr>
        <w:pStyle w:val="Bezproreda"/>
        <w:jc w:val="both"/>
        <w:rPr>
          <w:rFonts w:cs="Times New Roman"/>
          <w:szCs w:val="24"/>
        </w:rPr>
      </w:pPr>
    </w:p>
    <w:p w14:paraId="4EB1327C" w14:textId="0066F72C" w:rsidR="00677B88" w:rsidRDefault="00F264C9" w:rsidP="004D3CEB">
      <w:pPr>
        <w:pStyle w:val="Bezproreda"/>
        <w:jc w:val="both"/>
        <w:rPr>
          <w:rFonts w:cs="Times New Roman"/>
          <w:szCs w:val="24"/>
        </w:rPr>
      </w:pPr>
      <w:r>
        <w:rPr>
          <w:rFonts w:cs="Times New Roman"/>
          <w:szCs w:val="24"/>
        </w:rPr>
        <w:t>6</w:t>
      </w:r>
      <w:r w:rsidR="00B76961">
        <w:rPr>
          <w:rFonts w:cs="Times New Roman"/>
          <w:szCs w:val="24"/>
        </w:rPr>
        <w:t>) Korisnik može ukoliko to smatra povoljnijim i jednostavnijim rješenjem, grobnu naknadu uplatiti za više godina</w:t>
      </w:r>
      <w:r w:rsidR="00BB569D">
        <w:rPr>
          <w:rFonts w:cs="Times New Roman"/>
          <w:szCs w:val="24"/>
        </w:rPr>
        <w:t>, određujući po vlastitoj prosudbi koliko želi uplatiti na svoj račun u grobnom očevidniku.</w:t>
      </w:r>
    </w:p>
    <w:p w14:paraId="6941CFFD" w14:textId="77777777" w:rsidR="00677B88" w:rsidRPr="00677B88" w:rsidRDefault="00677B88" w:rsidP="00677B88">
      <w:pPr>
        <w:pStyle w:val="Bezproreda"/>
        <w:rPr>
          <w:rFonts w:cs="Times New Roman"/>
          <w:szCs w:val="24"/>
        </w:rPr>
      </w:pPr>
    </w:p>
    <w:p w14:paraId="1CD50C8D" w14:textId="77777777" w:rsidR="00677B88" w:rsidRDefault="00677B88" w:rsidP="00B76961">
      <w:pPr>
        <w:pStyle w:val="Bezproreda"/>
        <w:jc w:val="center"/>
        <w:rPr>
          <w:rFonts w:cs="Times New Roman"/>
          <w:b/>
          <w:szCs w:val="24"/>
        </w:rPr>
      </w:pPr>
      <w:r w:rsidRPr="00B76961">
        <w:rPr>
          <w:rFonts w:cs="Times New Roman"/>
          <w:b/>
          <w:szCs w:val="24"/>
        </w:rPr>
        <w:t>Članak 1</w:t>
      </w:r>
      <w:r w:rsidR="00B76961" w:rsidRPr="00B76961">
        <w:rPr>
          <w:rFonts w:cs="Times New Roman"/>
          <w:b/>
          <w:szCs w:val="24"/>
        </w:rPr>
        <w:t>3</w:t>
      </w:r>
      <w:r w:rsidRPr="00B76961">
        <w:rPr>
          <w:rFonts w:cs="Times New Roman"/>
          <w:b/>
          <w:szCs w:val="24"/>
        </w:rPr>
        <w:t>.</w:t>
      </w:r>
    </w:p>
    <w:p w14:paraId="344F3652" w14:textId="77777777" w:rsidR="00B76961" w:rsidRPr="00B76961" w:rsidRDefault="00B76961" w:rsidP="00B76961">
      <w:pPr>
        <w:pStyle w:val="Bezproreda"/>
        <w:jc w:val="center"/>
        <w:rPr>
          <w:rFonts w:cs="Times New Roman"/>
          <w:b/>
          <w:color w:val="000000" w:themeColor="text1"/>
          <w:szCs w:val="24"/>
        </w:rPr>
      </w:pPr>
    </w:p>
    <w:p w14:paraId="5DE3AB00" w14:textId="02A955C4" w:rsidR="00677B88" w:rsidRDefault="00677B88" w:rsidP="004D3CEB">
      <w:pPr>
        <w:pStyle w:val="Bezproreda"/>
        <w:jc w:val="both"/>
        <w:rPr>
          <w:rFonts w:cs="Times New Roman"/>
          <w:szCs w:val="24"/>
        </w:rPr>
      </w:pPr>
      <w:r w:rsidRPr="00677B88">
        <w:rPr>
          <w:rFonts w:cs="Times New Roman"/>
          <w:szCs w:val="24"/>
        </w:rPr>
        <w:t>Visina godišnje grobne naknade za korištenje grobnog mjesta utvrđuje se r</w:t>
      </w:r>
      <w:r w:rsidR="00BB569D">
        <w:rPr>
          <w:rFonts w:cs="Times New Roman"/>
          <w:szCs w:val="24"/>
        </w:rPr>
        <w:t>adi podmirenja</w:t>
      </w:r>
      <w:r w:rsidRPr="00677B88">
        <w:rPr>
          <w:rFonts w:cs="Times New Roman"/>
          <w:szCs w:val="24"/>
        </w:rPr>
        <w:t xml:space="preserve"> </w:t>
      </w:r>
      <w:r w:rsidR="008C60D9">
        <w:rPr>
          <w:rFonts w:cs="Times New Roman"/>
          <w:szCs w:val="24"/>
        </w:rPr>
        <w:t xml:space="preserve">dijela </w:t>
      </w:r>
      <w:r w:rsidRPr="00677B88">
        <w:rPr>
          <w:rFonts w:cs="Times New Roman"/>
          <w:szCs w:val="24"/>
        </w:rPr>
        <w:t>stvarno nastalih zajedničkih troškova na groblju (</w:t>
      </w:r>
      <w:r w:rsidR="000507DF">
        <w:rPr>
          <w:rFonts w:cs="Times New Roman"/>
          <w:szCs w:val="24"/>
        </w:rPr>
        <w:t>uređenja i održavanja groblja, utroška vode, odvoza otpada, čišćenja pristupnih staza i zelenih površina i drugih troškova</w:t>
      </w:r>
      <w:r w:rsidR="008C60D9">
        <w:rPr>
          <w:rFonts w:cs="Times New Roman"/>
          <w:szCs w:val="24"/>
        </w:rPr>
        <w:t xml:space="preserve">). </w:t>
      </w:r>
    </w:p>
    <w:p w14:paraId="0223F638" w14:textId="77777777" w:rsidR="005F7B33" w:rsidRDefault="005F7B33" w:rsidP="004D3CEB">
      <w:pPr>
        <w:pStyle w:val="Bezproreda"/>
        <w:jc w:val="both"/>
        <w:rPr>
          <w:rFonts w:cs="Times New Roman"/>
          <w:szCs w:val="24"/>
        </w:rPr>
      </w:pPr>
    </w:p>
    <w:p w14:paraId="41D83E45" w14:textId="77777777" w:rsidR="008C60D9" w:rsidRPr="00677B88" w:rsidRDefault="008C60D9" w:rsidP="004D3CEB">
      <w:pPr>
        <w:pStyle w:val="Bezproreda"/>
        <w:jc w:val="both"/>
        <w:rPr>
          <w:rFonts w:cs="Times New Roman"/>
          <w:szCs w:val="24"/>
        </w:rPr>
      </w:pPr>
    </w:p>
    <w:p w14:paraId="5A922E83" w14:textId="761B1F6A" w:rsidR="00677B88" w:rsidRPr="000F1AA6" w:rsidRDefault="0043051B" w:rsidP="00677B88">
      <w:pPr>
        <w:pStyle w:val="Bezproreda"/>
        <w:rPr>
          <w:rFonts w:cs="Times New Roman"/>
          <w:b/>
          <w:szCs w:val="24"/>
        </w:rPr>
      </w:pPr>
      <w:r>
        <w:rPr>
          <w:rFonts w:cs="Times New Roman"/>
          <w:b/>
          <w:szCs w:val="24"/>
        </w:rPr>
        <w:t>I</w:t>
      </w:r>
      <w:r w:rsidR="004D2BAD">
        <w:rPr>
          <w:rFonts w:cs="Times New Roman"/>
          <w:b/>
          <w:szCs w:val="24"/>
        </w:rPr>
        <w:t>V.</w:t>
      </w:r>
      <w:r w:rsidR="007038E7">
        <w:rPr>
          <w:rFonts w:cs="Times New Roman"/>
          <w:b/>
          <w:szCs w:val="24"/>
        </w:rPr>
        <w:t xml:space="preserve"> </w:t>
      </w:r>
      <w:r w:rsidR="00677B88" w:rsidRPr="000F1AA6">
        <w:rPr>
          <w:rFonts w:cs="Times New Roman"/>
          <w:b/>
          <w:szCs w:val="24"/>
        </w:rPr>
        <w:t xml:space="preserve">ODRŽAVANJE GROBLJA I UKLANJANJE OTPADA </w:t>
      </w:r>
    </w:p>
    <w:p w14:paraId="350F2FB5" w14:textId="77777777" w:rsidR="005F7B33" w:rsidRDefault="005F7B33" w:rsidP="00677B88">
      <w:pPr>
        <w:pStyle w:val="Bezproreda"/>
        <w:rPr>
          <w:rFonts w:cs="Times New Roman"/>
          <w:szCs w:val="24"/>
        </w:rPr>
      </w:pPr>
    </w:p>
    <w:p w14:paraId="524DE22C" w14:textId="77777777" w:rsidR="007D1AFF" w:rsidRPr="00677B88" w:rsidRDefault="007D1AFF" w:rsidP="00677B88">
      <w:pPr>
        <w:pStyle w:val="Bezproreda"/>
        <w:rPr>
          <w:rFonts w:cs="Times New Roman"/>
          <w:szCs w:val="24"/>
        </w:rPr>
      </w:pPr>
    </w:p>
    <w:p w14:paraId="22A5FD9C" w14:textId="77777777" w:rsidR="00677B88" w:rsidRDefault="00677B88" w:rsidP="000F1AA6">
      <w:pPr>
        <w:pStyle w:val="Bezproreda"/>
        <w:jc w:val="center"/>
        <w:rPr>
          <w:rFonts w:cs="Times New Roman"/>
          <w:b/>
          <w:szCs w:val="24"/>
        </w:rPr>
      </w:pPr>
      <w:r w:rsidRPr="000F1AA6">
        <w:rPr>
          <w:rFonts w:cs="Times New Roman"/>
          <w:b/>
          <w:szCs w:val="24"/>
        </w:rPr>
        <w:t>Članak 1</w:t>
      </w:r>
      <w:r w:rsidR="000F1AA6" w:rsidRPr="000F1AA6">
        <w:rPr>
          <w:rFonts w:cs="Times New Roman"/>
          <w:b/>
          <w:szCs w:val="24"/>
        </w:rPr>
        <w:t>4</w:t>
      </w:r>
      <w:r w:rsidRPr="000F1AA6">
        <w:rPr>
          <w:rFonts w:cs="Times New Roman"/>
          <w:b/>
          <w:szCs w:val="24"/>
        </w:rPr>
        <w:t>.</w:t>
      </w:r>
    </w:p>
    <w:p w14:paraId="58B7F119" w14:textId="77777777" w:rsidR="00741609" w:rsidRDefault="00741609" w:rsidP="000F1AA6">
      <w:pPr>
        <w:pStyle w:val="Bezproreda"/>
        <w:jc w:val="center"/>
        <w:rPr>
          <w:rFonts w:cs="Times New Roman"/>
          <w:b/>
          <w:szCs w:val="24"/>
        </w:rPr>
      </w:pPr>
    </w:p>
    <w:p w14:paraId="2ACA644A" w14:textId="10B4AAC7" w:rsidR="00741609" w:rsidRPr="00741609" w:rsidRDefault="00741609" w:rsidP="00741609">
      <w:pPr>
        <w:pStyle w:val="Bezproreda"/>
        <w:jc w:val="both"/>
        <w:rPr>
          <w:rFonts w:cs="Times New Roman"/>
          <w:bCs/>
          <w:szCs w:val="24"/>
        </w:rPr>
      </w:pPr>
      <w:r w:rsidRPr="00741609">
        <w:rPr>
          <w:rFonts w:cs="Times New Roman"/>
          <w:bCs/>
          <w:szCs w:val="24"/>
        </w:rPr>
        <w:t>1) Održavanje groblja podrazumijeva održavanje prostora i zgrada za obavljanje ispraćaja umrlih osoba i ukopa tijela umrlih osoba te uređivanje putova, zelenih i drugih površina unutar groblja</w:t>
      </w:r>
      <w:r>
        <w:rPr>
          <w:rFonts w:cs="Times New Roman"/>
          <w:bCs/>
          <w:szCs w:val="24"/>
        </w:rPr>
        <w:t>.</w:t>
      </w:r>
    </w:p>
    <w:p w14:paraId="54FF0EC1" w14:textId="77777777" w:rsidR="000F1AA6" w:rsidRPr="00741609" w:rsidRDefault="000F1AA6" w:rsidP="00741609">
      <w:pPr>
        <w:pStyle w:val="Bezproreda"/>
        <w:jc w:val="both"/>
        <w:rPr>
          <w:rFonts w:cs="Times New Roman"/>
          <w:bCs/>
          <w:szCs w:val="24"/>
        </w:rPr>
      </w:pPr>
    </w:p>
    <w:p w14:paraId="57E5EE15" w14:textId="05A764C8" w:rsidR="00677B88" w:rsidRPr="003A1DF5" w:rsidRDefault="00741609" w:rsidP="004D3CEB">
      <w:pPr>
        <w:pStyle w:val="Bezproreda"/>
        <w:jc w:val="both"/>
        <w:rPr>
          <w:rFonts w:cs="Times New Roman"/>
          <w:strike/>
          <w:szCs w:val="24"/>
        </w:rPr>
      </w:pPr>
      <w:r>
        <w:rPr>
          <w:rFonts w:cs="Times New Roman"/>
          <w:szCs w:val="24"/>
        </w:rPr>
        <w:t>2</w:t>
      </w:r>
      <w:r w:rsidR="000F1AA6">
        <w:rPr>
          <w:rFonts w:cs="Times New Roman"/>
          <w:szCs w:val="24"/>
        </w:rPr>
        <w:t xml:space="preserve">) </w:t>
      </w:r>
      <w:r>
        <w:rPr>
          <w:rFonts w:cs="Times New Roman"/>
          <w:szCs w:val="24"/>
        </w:rPr>
        <w:t>Održavanje</w:t>
      </w:r>
      <w:r w:rsidR="000F1AA6">
        <w:rPr>
          <w:rFonts w:cs="Times New Roman"/>
          <w:szCs w:val="24"/>
        </w:rPr>
        <w:t xml:space="preserve"> </w:t>
      </w:r>
      <w:r w:rsidR="003A1DF5">
        <w:rPr>
          <w:rFonts w:cs="Times New Roman"/>
          <w:szCs w:val="24"/>
        </w:rPr>
        <w:t>groblja</w:t>
      </w:r>
      <w:r w:rsidR="000F1AA6">
        <w:rPr>
          <w:rFonts w:cs="Times New Roman"/>
          <w:szCs w:val="24"/>
        </w:rPr>
        <w:t xml:space="preserve"> na </w:t>
      </w:r>
      <w:r w:rsidR="000F1AA6" w:rsidRPr="003A1DF5">
        <w:rPr>
          <w:rFonts w:cs="Times New Roman"/>
          <w:szCs w:val="24"/>
        </w:rPr>
        <w:t>p</w:t>
      </w:r>
      <w:r w:rsidR="00BB569D" w:rsidRPr="003A1DF5">
        <w:rPr>
          <w:rFonts w:cs="Times New Roman"/>
          <w:szCs w:val="24"/>
        </w:rPr>
        <w:t xml:space="preserve">odručju </w:t>
      </w:r>
      <w:r w:rsidR="00F264C9" w:rsidRPr="003A1DF5">
        <w:rPr>
          <w:rFonts w:cs="Times New Roman"/>
          <w:szCs w:val="24"/>
        </w:rPr>
        <w:t>G</w:t>
      </w:r>
      <w:r w:rsidR="00BB569D" w:rsidRPr="003A1DF5">
        <w:rPr>
          <w:rFonts w:cs="Times New Roman"/>
          <w:szCs w:val="24"/>
        </w:rPr>
        <w:t xml:space="preserve">rada Šibenika obavlja </w:t>
      </w:r>
      <w:r w:rsidR="00F264C9" w:rsidRPr="003A1DF5">
        <w:rPr>
          <w:rFonts w:cs="Times New Roman"/>
          <w:szCs w:val="24"/>
        </w:rPr>
        <w:t>Uprav</w:t>
      </w:r>
      <w:r w:rsidR="003A1DF5" w:rsidRPr="003A1DF5">
        <w:rPr>
          <w:rFonts w:cs="Times New Roman"/>
          <w:szCs w:val="24"/>
        </w:rPr>
        <w:t>itelj</w:t>
      </w:r>
      <w:r w:rsidR="00F264C9" w:rsidRPr="003A1DF5">
        <w:rPr>
          <w:rFonts w:cs="Times New Roman"/>
          <w:szCs w:val="24"/>
        </w:rPr>
        <w:t xml:space="preserve"> groblja</w:t>
      </w:r>
      <w:r w:rsidR="00D954D5" w:rsidRPr="003A1DF5">
        <w:rPr>
          <w:rFonts w:cs="Times New Roman"/>
          <w:szCs w:val="24"/>
        </w:rPr>
        <w:t>.</w:t>
      </w:r>
    </w:p>
    <w:p w14:paraId="2AEB9204" w14:textId="77777777" w:rsidR="00677B88" w:rsidRPr="003A1DF5" w:rsidRDefault="00677B88" w:rsidP="004D3CEB">
      <w:pPr>
        <w:pStyle w:val="Bezproreda"/>
        <w:jc w:val="both"/>
        <w:rPr>
          <w:rFonts w:cs="Times New Roman"/>
          <w:szCs w:val="24"/>
        </w:rPr>
      </w:pPr>
    </w:p>
    <w:p w14:paraId="2A4D7CFE" w14:textId="650DFFFE" w:rsidR="005F7B33" w:rsidRDefault="00AA4E6D" w:rsidP="004D3CEB">
      <w:pPr>
        <w:pStyle w:val="Bezproreda"/>
        <w:jc w:val="both"/>
        <w:rPr>
          <w:rFonts w:cs="Times New Roman"/>
          <w:szCs w:val="24"/>
        </w:rPr>
      </w:pPr>
      <w:r>
        <w:rPr>
          <w:rFonts w:cs="Times New Roman"/>
          <w:szCs w:val="24"/>
        </w:rPr>
        <w:t>3</w:t>
      </w:r>
      <w:r w:rsidR="00677B88" w:rsidRPr="00677B88">
        <w:rPr>
          <w:rFonts w:cs="Times New Roman"/>
          <w:szCs w:val="24"/>
        </w:rPr>
        <w:t xml:space="preserve">) Pod </w:t>
      </w:r>
      <w:r w:rsidR="000F1AA6">
        <w:rPr>
          <w:rFonts w:cs="Times New Roman"/>
          <w:szCs w:val="24"/>
        </w:rPr>
        <w:t xml:space="preserve">tekućim </w:t>
      </w:r>
      <w:r w:rsidR="00677B88" w:rsidRPr="00677B88">
        <w:rPr>
          <w:rFonts w:cs="Times New Roman"/>
          <w:szCs w:val="24"/>
        </w:rPr>
        <w:t>održavanj</w:t>
      </w:r>
      <w:r w:rsidR="005F7B33">
        <w:rPr>
          <w:rFonts w:cs="Times New Roman"/>
          <w:szCs w:val="24"/>
        </w:rPr>
        <w:t xml:space="preserve">em groblja, u smislu ove Odluke </w:t>
      </w:r>
      <w:r w:rsidR="00677B88" w:rsidRPr="00677B88">
        <w:rPr>
          <w:rFonts w:cs="Times New Roman"/>
          <w:szCs w:val="24"/>
        </w:rPr>
        <w:t xml:space="preserve"> razumijeva se</w:t>
      </w:r>
      <w:r w:rsidR="005F7B33">
        <w:rPr>
          <w:rFonts w:cs="Times New Roman"/>
          <w:szCs w:val="24"/>
        </w:rPr>
        <w:t>:</w:t>
      </w:r>
      <w:r w:rsidR="005F7B33" w:rsidRPr="005F7B33">
        <w:rPr>
          <w:rFonts w:cs="Times New Roman"/>
          <w:szCs w:val="24"/>
        </w:rPr>
        <w:t xml:space="preserve"> </w:t>
      </w:r>
      <w:r w:rsidR="005F7B33">
        <w:rPr>
          <w:rFonts w:cs="Times New Roman"/>
          <w:szCs w:val="24"/>
        </w:rPr>
        <w:t>osiguravanje pitke</w:t>
      </w:r>
      <w:r w:rsidR="005F7B33" w:rsidRPr="00677B88">
        <w:rPr>
          <w:rFonts w:cs="Times New Roman"/>
          <w:szCs w:val="24"/>
        </w:rPr>
        <w:t xml:space="preserve"> vode</w:t>
      </w:r>
      <w:r w:rsidR="005F7B33">
        <w:rPr>
          <w:rFonts w:cs="Times New Roman"/>
          <w:szCs w:val="24"/>
        </w:rPr>
        <w:t xml:space="preserve"> i pribora za čišćenje i pranje grobnica korisnicima, prikupljanje i deponiranje grobljanskog</w:t>
      </w:r>
      <w:r w:rsidR="005F7B33" w:rsidRPr="00677B88">
        <w:rPr>
          <w:rFonts w:cs="Times New Roman"/>
          <w:szCs w:val="24"/>
        </w:rPr>
        <w:t xml:space="preserve"> otpada, čišćenja pristu</w:t>
      </w:r>
      <w:r w:rsidR="005F7B33">
        <w:rPr>
          <w:rFonts w:cs="Times New Roman"/>
          <w:szCs w:val="24"/>
        </w:rPr>
        <w:t>pnih staza i putova, održavanje zelenih površina, zidarski i d</w:t>
      </w:r>
      <w:r w:rsidR="000507DF">
        <w:rPr>
          <w:rFonts w:cs="Times New Roman"/>
          <w:szCs w:val="24"/>
        </w:rPr>
        <w:t>rugi</w:t>
      </w:r>
      <w:r w:rsidR="00D954D5">
        <w:rPr>
          <w:rFonts w:cs="Times New Roman"/>
          <w:szCs w:val="24"/>
        </w:rPr>
        <w:t xml:space="preserve"> </w:t>
      </w:r>
      <w:r w:rsidR="005F7B33">
        <w:rPr>
          <w:rFonts w:cs="Times New Roman"/>
          <w:szCs w:val="24"/>
        </w:rPr>
        <w:t>obrtnički popravci po groblju, sadnj</w:t>
      </w:r>
      <w:r w:rsidR="007B5890">
        <w:rPr>
          <w:rFonts w:cs="Times New Roman"/>
          <w:szCs w:val="24"/>
        </w:rPr>
        <w:t>a</w:t>
      </w:r>
      <w:r w:rsidR="005F7B33">
        <w:rPr>
          <w:rFonts w:cs="Times New Roman"/>
          <w:szCs w:val="24"/>
        </w:rPr>
        <w:t xml:space="preserve"> novih trajnica i sezonskog bilja te </w:t>
      </w:r>
      <w:r w:rsidR="005F7B33" w:rsidRPr="00677B88">
        <w:rPr>
          <w:rFonts w:cs="Times New Roman"/>
          <w:szCs w:val="24"/>
        </w:rPr>
        <w:t>drugi</w:t>
      </w:r>
      <w:r w:rsidR="005F7B33">
        <w:rPr>
          <w:rFonts w:cs="Times New Roman"/>
          <w:szCs w:val="24"/>
        </w:rPr>
        <w:t xml:space="preserve"> sl</w:t>
      </w:r>
      <w:r w:rsidR="000507DF">
        <w:rPr>
          <w:rFonts w:cs="Times New Roman"/>
          <w:szCs w:val="24"/>
        </w:rPr>
        <w:t>ični</w:t>
      </w:r>
      <w:r w:rsidR="005F7B33" w:rsidRPr="00677B88">
        <w:rPr>
          <w:rFonts w:cs="Times New Roman"/>
          <w:szCs w:val="24"/>
        </w:rPr>
        <w:t xml:space="preserve"> troškov</w:t>
      </w:r>
      <w:r w:rsidR="005F7B33">
        <w:rPr>
          <w:rFonts w:cs="Times New Roman"/>
          <w:szCs w:val="24"/>
        </w:rPr>
        <w:t>i tekućeg održavanja groblja</w:t>
      </w:r>
      <w:r w:rsidR="005F7B33" w:rsidRPr="00677B88">
        <w:rPr>
          <w:rFonts w:cs="Times New Roman"/>
          <w:szCs w:val="24"/>
        </w:rPr>
        <w:t xml:space="preserve">. </w:t>
      </w:r>
    </w:p>
    <w:p w14:paraId="79C0F86F" w14:textId="77777777" w:rsidR="00677B88" w:rsidRPr="00677B88" w:rsidRDefault="005F7B33" w:rsidP="004D3CEB">
      <w:pPr>
        <w:pStyle w:val="Bezproreda"/>
        <w:jc w:val="both"/>
        <w:rPr>
          <w:rFonts w:cs="Times New Roman"/>
          <w:szCs w:val="24"/>
        </w:rPr>
      </w:pPr>
      <w:r>
        <w:rPr>
          <w:rFonts w:cs="Times New Roman"/>
          <w:szCs w:val="24"/>
        </w:rPr>
        <w:t xml:space="preserve"> </w:t>
      </w:r>
    </w:p>
    <w:p w14:paraId="6F330554" w14:textId="7E5D8BB9" w:rsidR="00677B88" w:rsidRDefault="00AA4E6D" w:rsidP="004D3CEB">
      <w:pPr>
        <w:pStyle w:val="Bezproreda"/>
        <w:jc w:val="both"/>
        <w:rPr>
          <w:rFonts w:cs="Times New Roman"/>
          <w:szCs w:val="24"/>
        </w:rPr>
      </w:pPr>
      <w:r>
        <w:rPr>
          <w:rFonts w:cs="Times New Roman"/>
          <w:szCs w:val="24"/>
        </w:rPr>
        <w:t>4</w:t>
      </w:r>
      <w:r w:rsidR="00677B88" w:rsidRPr="00677B88">
        <w:rPr>
          <w:rFonts w:cs="Times New Roman"/>
          <w:szCs w:val="24"/>
        </w:rPr>
        <w:t xml:space="preserve">) Pod otpadom, </w:t>
      </w:r>
      <w:r w:rsidR="005F7B33">
        <w:rPr>
          <w:rFonts w:cs="Times New Roman"/>
          <w:szCs w:val="24"/>
        </w:rPr>
        <w:t>u smislu ove Odluke</w:t>
      </w:r>
      <w:r w:rsidR="00677B88" w:rsidRPr="00677B88">
        <w:rPr>
          <w:rFonts w:cs="Times New Roman"/>
          <w:szCs w:val="24"/>
        </w:rPr>
        <w:t xml:space="preserve"> </w:t>
      </w:r>
      <w:r w:rsidR="007038E7" w:rsidRPr="007038E7">
        <w:rPr>
          <w:rFonts w:cs="Times New Roman"/>
          <w:szCs w:val="24"/>
        </w:rPr>
        <w:t>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1BE74EC5" w14:textId="77777777" w:rsidR="007038E7" w:rsidRPr="00677B88" w:rsidRDefault="007038E7" w:rsidP="004D3CEB">
      <w:pPr>
        <w:pStyle w:val="Bezproreda"/>
        <w:jc w:val="both"/>
        <w:rPr>
          <w:rFonts w:cs="Times New Roman"/>
          <w:szCs w:val="24"/>
        </w:rPr>
      </w:pPr>
    </w:p>
    <w:p w14:paraId="13604867" w14:textId="7FE20C4D" w:rsidR="00373DA7" w:rsidRDefault="00AA4E6D" w:rsidP="004D3CEB">
      <w:pPr>
        <w:pStyle w:val="Bezproreda"/>
        <w:jc w:val="both"/>
        <w:rPr>
          <w:rFonts w:cs="Times New Roman"/>
          <w:szCs w:val="24"/>
        </w:rPr>
      </w:pPr>
      <w:r>
        <w:rPr>
          <w:rFonts w:cs="Times New Roman"/>
          <w:szCs w:val="24"/>
        </w:rPr>
        <w:t>5</w:t>
      </w:r>
      <w:r w:rsidR="000F1AA6">
        <w:rPr>
          <w:rFonts w:cs="Times New Roman"/>
          <w:szCs w:val="24"/>
        </w:rPr>
        <w:t>) Tekuće o</w:t>
      </w:r>
      <w:r w:rsidR="00373DA7">
        <w:rPr>
          <w:rFonts w:cs="Times New Roman"/>
          <w:szCs w:val="24"/>
        </w:rPr>
        <w:t>državanje groblja</w:t>
      </w:r>
      <w:r w:rsidR="00677B88" w:rsidRPr="00677B88">
        <w:rPr>
          <w:rFonts w:cs="Times New Roman"/>
          <w:szCs w:val="24"/>
        </w:rPr>
        <w:t xml:space="preserve"> obavlja se u</w:t>
      </w:r>
      <w:r w:rsidR="00373DA7">
        <w:rPr>
          <w:rFonts w:cs="Times New Roman"/>
          <w:szCs w:val="24"/>
        </w:rPr>
        <w:t xml:space="preserve"> skladu s tehničkim i sanitarnim</w:t>
      </w:r>
      <w:r w:rsidR="00677B88" w:rsidRPr="00677B88">
        <w:rPr>
          <w:rFonts w:cs="Times New Roman"/>
          <w:szCs w:val="24"/>
        </w:rPr>
        <w:t xml:space="preserve"> propisima, </w:t>
      </w:r>
      <w:r w:rsidR="00373DA7">
        <w:rPr>
          <w:rFonts w:cs="Times New Roman"/>
          <w:szCs w:val="24"/>
        </w:rPr>
        <w:t xml:space="preserve">te </w:t>
      </w:r>
      <w:r w:rsidR="00677B88" w:rsidRPr="00677B88">
        <w:rPr>
          <w:rFonts w:cs="Times New Roman"/>
          <w:szCs w:val="24"/>
        </w:rPr>
        <w:t xml:space="preserve">pravilima o zaštiti </w:t>
      </w:r>
      <w:r w:rsidR="00DF7C2C" w:rsidRPr="00DF7C2C">
        <w:rPr>
          <w:rFonts w:cs="Times New Roman"/>
          <w:szCs w:val="24"/>
        </w:rPr>
        <w:t>okoliša te krajobraznim i estetskim vrijednostima.</w:t>
      </w:r>
    </w:p>
    <w:p w14:paraId="6FC645A5" w14:textId="77777777" w:rsidR="00373DA7" w:rsidRDefault="00373DA7" w:rsidP="004D3CEB">
      <w:pPr>
        <w:pStyle w:val="Bezproreda"/>
        <w:jc w:val="both"/>
        <w:rPr>
          <w:rFonts w:cs="Times New Roman"/>
          <w:szCs w:val="24"/>
        </w:rPr>
      </w:pPr>
    </w:p>
    <w:p w14:paraId="246ACDEB" w14:textId="549AD7A5" w:rsidR="00677B88" w:rsidRDefault="00AA4E6D" w:rsidP="004D3CEB">
      <w:pPr>
        <w:pStyle w:val="Bezproreda"/>
        <w:jc w:val="both"/>
        <w:rPr>
          <w:rFonts w:cs="Times New Roman"/>
          <w:szCs w:val="24"/>
        </w:rPr>
      </w:pPr>
      <w:r>
        <w:rPr>
          <w:rFonts w:cs="Times New Roman"/>
          <w:szCs w:val="24"/>
        </w:rPr>
        <w:t>6</w:t>
      </w:r>
      <w:r w:rsidR="000F1AA6">
        <w:rPr>
          <w:rFonts w:cs="Times New Roman"/>
          <w:szCs w:val="24"/>
        </w:rPr>
        <w:t>) Tekuće o</w:t>
      </w:r>
      <w:r w:rsidR="00373DA7">
        <w:rPr>
          <w:rFonts w:cs="Times New Roman"/>
          <w:szCs w:val="24"/>
        </w:rPr>
        <w:t>državanje groblja</w:t>
      </w:r>
      <w:r w:rsidR="00677B88" w:rsidRPr="00677B88">
        <w:rPr>
          <w:rFonts w:cs="Times New Roman"/>
          <w:szCs w:val="24"/>
        </w:rPr>
        <w:t xml:space="preserve"> provodi se sukladno </w:t>
      </w:r>
      <w:r w:rsidR="000F1AA6">
        <w:rPr>
          <w:rFonts w:cs="Times New Roman"/>
          <w:szCs w:val="24"/>
        </w:rPr>
        <w:t>godišnjem Progr</w:t>
      </w:r>
      <w:r w:rsidR="00373DA7">
        <w:rPr>
          <w:rFonts w:cs="Times New Roman"/>
          <w:szCs w:val="24"/>
        </w:rPr>
        <w:t xml:space="preserve">amu održavanja </w:t>
      </w:r>
      <w:r w:rsidR="007038E7">
        <w:rPr>
          <w:rFonts w:cs="Times New Roman"/>
          <w:szCs w:val="24"/>
        </w:rPr>
        <w:t xml:space="preserve">groblja </w:t>
      </w:r>
      <w:r w:rsidR="000F1AA6" w:rsidRPr="003A1DF5">
        <w:rPr>
          <w:rFonts w:cs="Times New Roman"/>
          <w:szCs w:val="24"/>
        </w:rPr>
        <w:t xml:space="preserve">koji se dostavlja </w:t>
      </w:r>
      <w:r w:rsidR="003A1DF5">
        <w:rPr>
          <w:rFonts w:cs="Times New Roman"/>
          <w:szCs w:val="24"/>
        </w:rPr>
        <w:t>Upravnom odjelu</w:t>
      </w:r>
      <w:r w:rsidR="000F1AA6" w:rsidRPr="003A1DF5">
        <w:rPr>
          <w:rFonts w:cs="Times New Roman"/>
          <w:szCs w:val="24"/>
        </w:rPr>
        <w:t>, kako bi s</w:t>
      </w:r>
      <w:r w:rsidR="000F1AA6">
        <w:rPr>
          <w:rFonts w:cs="Times New Roman"/>
          <w:szCs w:val="24"/>
        </w:rPr>
        <w:t xml:space="preserve">e isto uvrstilo </w:t>
      </w:r>
      <w:r w:rsidR="00373DA7">
        <w:rPr>
          <w:rFonts w:cs="Times New Roman"/>
          <w:szCs w:val="24"/>
        </w:rPr>
        <w:t xml:space="preserve">u godišnji </w:t>
      </w:r>
      <w:r w:rsidR="00104D7E">
        <w:rPr>
          <w:rFonts w:cs="Times New Roman"/>
          <w:szCs w:val="24"/>
        </w:rPr>
        <w:t xml:space="preserve">program </w:t>
      </w:r>
      <w:r w:rsidR="00373DA7">
        <w:rPr>
          <w:rFonts w:cs="Times New Roman"/>
          <w:szCs w:val="24"/>
        </w:rPr>
        <w:t>od</w:t>
      </w:r>
      <w:r w:rsidR="005F7B33">
        <w:rPr>
          <w:rFonts w:cs="Times New Roman"/>
          <w:szCs w:val="24"/>
        </w:rPr>
        <w:t>ržanja komunalne infrastrukture Grada Šibenika.</w:t>
      </w:r>
    </w:p>
    <w:p w14:paraId="1CE29103" w14:textId="77777777" w:rsidR="0043051B" w:rsidRDefault="0043051B" w:rsidP="004D3CEB">
      <w:pPr>
        <w:pStyle w:val="Bezproreda"/>
        <w:jc w:val="both"/>
        <w:rPr>
          <w:rFonts w:cs="Times New Roman"/>
          <w:szCs w:val="24"/>
        </w:rPr>
      </w:pPr>
    </w:p>
    <w:p w14:paraId="7F70ABE0" w14:textId="35E4FE51" w:rsidR="00ED1DD5" w:rsidRDefault="00AA4E6D" w:rsidP="004D3CEB">
      <w:pPr>
        <w:pStyle w:val="Bezproreda"/>
        <w:jc w:val="both"/>
        <w:rPr>
          <w:rFonts w:cs="Times New Roman"/>
          <w:szCs w:val="24"/>
        </w:rPr>
      </w:pPr>
      <w:r>
        <w:rPr>
          <w:rFonts w:cs="Times New Roman"/>
          <w:szCs w:val="24"/>
        </w:rPr>
        <w:t>7</w:t>
      </w:r>
      <w:r w:rsidR="000F1AA6">
        <w:rPr>
          <w:rFonts w:cs="Times New Roman"/>
          <w:szCs w:val="24"/>
        </w:rPr>
        <w:t>) Uz teku</w:t>
      </w:r>
      <w:r w:rsidR="00373DA7">
        <w:rPr>
          <w:rFonts w:cs="Times New Roman"/>
          <w:szCs w:val="24"/>
        </w:rPr>
        <w:t xml:space="preserve">će održavanje </w:t>
      </w:r>
      <w:r w:rsidR="003A1DF5">
        <w:rPr>
          <w:rFonts w:cs="Times New Roman"/>
          <w:szCs w:val="24"/>
        </w:rPr>
        <w:t>groblja</w:t>
      </w:r>
      <w:r w:rsidR="000F1AA6">
        <w:rPr>
          <w:rFonts w:cs="Times New Roman"/>
          <w:szCs w:val="24"/>
        </w:rPr>
        <w:t xml:space="preserve"> Grad Šibenik vodi brigu i o investicijskom održavanju i ulaganju u </w:t>
      </w:r>
      <w:r w:rsidR="003A1DF5">
        <w:rPr>
          <w:rFonts w:cs="Times New Roman"/>
          <w:szCs w:val="24"/>
        </w:rPr>
        <w:t>groblja</w:t>
      </w:r>
      <w:r w:rsidR="000F1AA6">
        <w:rPr>
          <w:rFonts w:cs="Times New Roman"/>
          <w:szCs w:val="24"/>
        </w:rPr>
        <w:t>, sukladno planu potreba koji Uprav</w:t>
      </w:r>
      <w:r w:rsidR="003A1DF5">
        <w:rPr>
          <w:rFonts w:cs="Times New Roman"/>
          <w:szCs w:val="24"/>
        </w:rPr>
        <w:t>itelj</w:t>
      </w:r>
      <w:r w:rsidR="000F1AA6">
        <w:rPr>
          <w:rFonts w:cs="Times New Roman"/>
          <w:szCs w:val="24"/>
        </w:rPr>
        <w:t xml:space="preserve"> groblja dos</w:t>
      </w:r>
      <w:r w:rsidR="00ED1DD5">
        <w:rPr>
          <w:rFonts w:cs="Times New Roman"/>
          <w:szCs w:val="24"/>
        </w:rPr>
        <w:t>tav</w:t>
      </w:r>
      <w:r w:rsidR="00D954D5" w:rsidRPr="009533CC">
        <w:rPr>
          <w:rFonts w:cs="Times New Roman"/>
          <w:szCs w:val="24"/>
        </w:rPr>
        <w:t>lja</w:t>
      </w:r>
      <w:r w:rsidR="00ED1DD5">
        <w:rPr>
          <w:rFonts w:cs="Times New Roman"/>
          <w:szCs w:val="24"/>
        </w:rPr>
        <w:t xml:space="preserve"> </w:t>
      </w:r>
      <w:r w:rsidR="003A1DF5">
        <w:rPr>
          <w:rFonts w:cs="Times New Roman"/>
          <w:szCs w:val="24"/>
        </w:rPr>
        <w:t>Upravnom odjelu</w:t>
      </w:r>
      <w:r w:rsidR="00ED1DD5">
        <w:rPr>
          <w:rFonts w:cs="Times New Roman"/>
          <w:szCs w:val="24"/>
        </w:rPr>
        <w:t>.</w:t>
      </w:r>
    </w:p>
    <w:p w14:paraId="5DB4BBE7" w14:textId="77777777" w:rsidR="00CB676D" w:rsidRDefault="00CB676D" w:rsidP="00ED1DD5">
      <w:pPr>
        <w:pStyle w:val="Bezproreda"/>
        <w:jc w:val="center"/>
        <w:rPr>
          <w:rFonts w:cs="Times New Roman"/>
          <w:b/>
          <w:color w:val="000000" w:themeColor="text1"/>
          <w:szCs w:val="24"/>
        </w:rPr>
      </w:pPr>
    </w:p>
    <w:p w14:paraId="10D9462E" w14:textId="77777777" w:rsidR="00CB676D" w:rsidRDefault="00CB676D" w:rsidP="00ED1DD5">
      <w:pPr>
        <w:pStyle w:val="Bezproreda"/>
        <w:jc w:val="center"/>
        <w:rPr>
          <w:rFonts w:cs="Times New Roman"/>
          <w:b/>
          <w:color w:val="000000" w:themeColor="text1"/>
          <w:szCs w:val="24"/>
        </w:rPr>
      </w:pPr>
    </w:p>
    <w:p w14:paraId="379F2BA2" w14:textId="7999803B" w:rsidR="00677B88" w:rsidRDefault="00677B88" w:rsidP="00ED1DD5">
      <w:pPr>
        <w:pStyle w:val="Bezproreda"/>
        <w:jc w:val="center"/>
        <w:rPr>
          <w:rFonts w:cs="Times New Roman"/>
          <w:b/>
          <w:color w:val="000000" w:themeColor="text1"/>
          <w:szCs w:val="24"/>
        </w:rPr>
      </w:pPr>
      <w:r w:rsidRPr="004D2BAD">
        <w:rPr>
          <w:rFonts w:cs="Times New Roman"/>
          <w:b/>
          <w:color w:val="000000" w:themeColor="text1"/>
          <w:szCs w:val="24"/>
        </w:rPr>
        <w:t>Članak 1</w:t>
      </w:r>
      <w:r w:rsidR="00ED1DD5" w:rsidRPr="004D2BAD">
        <w:rPr>
          <w:rFonts w:cs="Times New Roman"/>
          <w:b/>
          <w:color w:val="000000" w:themeColor="text1"/>
          <w:szCs w:val="24"/>
        </w:rPr>
        <w:t>5</w:t>
      </w:r>
      <w:r w:rsidRPr="004D2BAD">
        <w:rPr>
          <w:rFonts w:cs="Times New Roman"/>
          <w:b/>
          <w:color w:val="000000" w:themeColor="text1"/>
          <w:szCs w:val="24"/>
        </w:rPr>
        <w:t>.</w:t>
      </w:r>
    </w:p>
    <w:p w14:paraId="0295D45B" w14:textId="77777777" w:rsidR="006A6720" w:rsidRDefault="006A6720" w:rsidP="00ED1DD5">
      <w:pPr>
        <w:pStyle w:val="Bezproreda"/>
        <w:jc w:val="center"/>
        <w:rPr>
          <w:rFonts w:cs="Times New Roman"/>
          <w:b/>
          <w:color w:val="000000" w:themeColor="text1"/>
          <w:szCs w:val="24"/>
        </w:rPr>
      </w:pPr>
    </w:p>
    <w:p w14:paraId="3DCE1E77" w14:textId="15479E28" w:rsidR="00677B88" w:rsidRPr="00677B88" w:rsidRDefault="00677B88" w:rsidP="004D3CEB">
      <w:pPr>
        <w:pStyle w:val="Bezproreda"/>
        <w:jc w:val="both"/>
        <w:rPr>
          <w:rFonts w:cs="Times New Roman"/>
          <w:strike/>
          <w:szCs w:val="24"/>
        </w:rPr>
      </w:pPr>
      <w:r w:rsidRPr="00677B88">
        <w:rPr>
          <w:rFonts w:cs="Times New Roman"/>
          <w:szCs w:val="24"/>
        </w:rPr>
        <w:t>1) Korisnik je obvezan sam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 Korisnik je dužan postupati sukladno odredbama zakona kojim se uređuju groblja, posebnim propisima kao i aktu Uprav</w:t>
      </w:r>
      <w:r w:rsidR="003A1DF5">
        <w:rPr>
          <w:rFonts w:cs="Times New Roman"/>
          <w:szCs w:val="24"/>
        </w:rPr>
        <w:t>itelja</w:t>
      </w:r>
      <w:r w:rsidRPr="00677B88">
        <w:rPr>
          <w:rFonts w:cs="Times New Roman"/>
          <w:szCs w:val="24"/>
        </w:rPr>
        <w:t xml:space="preserve"> groblja kojim se uređuje ponašanje na groblju.</w:t>
      </w:r>
    </w:p>
    <w:p w14:paraId="277390E0" w14:textId="77777777" w:rsidR="00677B88" w:rsidRPr="00677B88" w:rsidRDefault="00677B88" w:rsidP="004D3CEB">
      <w:pPr>
        <w:pStyle w:val="Bezproreda"/>
        <w:jc w:val="both"/>
        <w:rPr>
          <w:rFonts w:cs="Times New Roman"/>
          <w:szCs w:val="24"/>
        </w:rPr>
      </w:pPr>
    </w:p>
    <w:p w14:paraId="1789AC75" w14:textId="03F73BE0" w:rsidR="00677B88" w:rsidRPr="00677B88" w:rsidRDefault="004D2BAD" w:rsidP="004D3CEB">
      <w:pPr>
        <w:pStyle w:val="Bezproreda"/>
        <w:jc w:val="both"/>
        <w:rPr>
          <w:rFonts w:cs="Times New Roman"/>
          <w:szCs w:val="24"/>
        </w:rPr>
      </w:pPr>
      <w:r>
        <w:rPr>
          <w:rFonts w:cs="Times New Roman"/>
          <w:szCs w:val="24"/>
        </w:rPr>
        <w:t>2</w:t>
      </w:r>
      <w:r w:rsidR="00677B88" w:rsidRPr="00677B88">
        <w:rPr>
          <w:rFonts w:cs="Times New Roman"/>
          <w:szCs w:val="24"/>
        </w:rPr>
        <w:t>) U slučaju da korisnik ne postupa suk</w:t>
      </w:r>
      <w:r>
        <w:rPr>
          <w:rFonts w:cs="Times New Roman"/>
          <w:szCs w:val="24"/>
        </w:rPr>
        <w:t xml:space="preserve">ladno odredbama stavaka 1. </w:t>
      </w:r>
      <w:r w:rsidR="00677B88" w:rsidRPr="00677B88">
        <w:rPr>
          <w:rFonts w:cs="Times New Roman"/>
          <w:szCs w:val="24"/>
        </w:rPr>
        <w:t>ovoga članka, Uprav</w:t>
      </w:r>
      <w:r w:rsidR="003A1DF5">
        <w:rPr>
          <w:rFonts w:cs="Times New Roman"/>
          <w:szCs w:val="24"/>
        </w:rPr>
        <w:t>itelj</w:t>
      </w:r>
      <w:r w:rsidR="00677B88" w:rsidRPr="00677B88">
        <w:rPr>
          <w:rFonts w:cs="Times New Roman"/>
          <w:szCs w:val="24"/>
        </w:rPr>
        <w:t xml:space="preserve"> groblja pisanim putem će ga upozoriti na navedenu obvezu.</w:t>
      </w:r>
    </w:p>
    <w:p w14:paraId="17A9B822" w14:textId="77777777" w:rsidR="00677B88" w:rsidRPr="00677B88" w:rsidRDefault="00677B88" w:rsidP="00677B88">
      <w:pPr>
        <w:pStyle w:val="Bezproreda"/>
        <w:rPr>
          <w:rFonts w:cs="Times New Roman"/>
          <w:szCs w:val="24"/>
        </w:rPr>
      </w:pPr>
    </w:p>
    <w:p w14:paraId="6509A998" w14:textId="3B9F1B4B" w:rsidR="00677B88" w:rsidRPr="00677B88" w:rsidRDefault="004D2BAD" w:rsidP="004D3CEB">
      <w:pPr>
        <w:pStyle w:val="Bezproreda"/>
        <w:jc w:val="both"/>
        <w:rPr>
          <w:rFonts w:cs="Times New Roman"/>
          <w:szCs w:val="24"/>
        </w:rPr>
      </w:pPr>
      <w:r>
        <w:rPr>
          <w:rFonts w:cs="Times New Roman"/>
          <w:szCs w:val="24"/>
        </w:rPr>
        <w:t>3</w:t>
      </w:r>
      <w:r w:rsidR="00677B88" w:rsidRPr="00677B88">
        <w:rPr>
          <w:rFonts w:cs="Times New Roman"/>
          <w:szCs w:val="24"/>
        </w:rPr>
        <w:t>) Ukoliko neodržavano grobno mjesto predstavljaju opasnost po sigurnost i stabil</w:t>
      </w:r>
      <w:r w:rsidR="00305197">
        <w:rPr>
          <w:rFonts w:cs="Times New Roman"/>
          <w:szCs w:val="24"/>
        </w:rPr>
        <w:t>nost drugog grobnog mjesta i</w:t>
      </w:r>
      <w:r w:rsidR="00677B88" w:rsidRPr="00677B88">
        <w:rPr>
          <w:rFonts w:cs="Times New Roman"/>
          <w:szCs w:val="24"/>
        </w:rPr>
        <w:t xml:space="preserve"> posjetitelja groblja, Uprav</w:t>
      </w:r>
      <w:r w:rsidR="003A1DF5">
        <w:rPr>
          <w:rFonts w:cs="Times New Roman"/>
          <w:szCs w:val="24"/>
        </w:rPr>
        <w:t>itelj</w:t>
      </w:r>
      <w:r w:rsidR="00677B88" w:rsidRPr="00677B88">
        <w:rPr>
          <w:rFonts w:cs="Times New Roman"/>
          <w:szCs w:val="24"/>
        </w:rPr>
        <w:t xml:space="preserve"> groblja će ga osigurati ograđivanjem.</w:t>
      </w:r>
    </w:p>
    <w:p w14:paraId="3EBC23BB" w14:textId="77777777" w:rsidR="00677B88" w:rsidRPr="00677B88" w:rsidRDefault="00677B88" w:rsidP="004D3CEB">
      <w:pPr>
        <w:pStyle w:val="Bezproreda"/>
        <w:jc w:val="both"/>
        <w:rPr>
          <w:rFonts w:cs="Times New Roman"/>
          <w:szCs w:val="24"/>
        </w:rPr>
      </w:pPr>
    </w:p>
    <w:p w14:paraId="52B38BE8" w14:textId="00209798" w:rsidR="00677B88" w:rsidRPr="00677B88" w:rsidRDefault="004D2BAD" w:rsidP="004D3CEB">
      <w:pPr>
        <w:pStyle w:val="Bezproreda"/>
        <w:jc w:val="both"/>
        <w:rPr>
          <w:rFonts w:cs="Times New Roman"/>
          <w:szCs w:val="24"/>
        </w:rPr>
      </w:pPr>
      <w:r>
        <w:rPr>
          <w:rFonts w:cs="Times New Roman"/>
          <w:szCs w:val="24"/>
        </w:rPr>
        <w:t>4</w:t>
      </w:r>
      <w:r w:rsidR="00677B88" w:rsidRPr="00677B88">
        <w:rPr>
          <w:rFonts w:cs="Times New Roman"/>
          <w:szCs w:val="24"/>
        </w:rPr>
        <w:t>) Ukoliko se održavanje i uređenje grobnog mjesta obavlja putem za to registrirane pravne osobe ili fizičke osobe koja obavlja registriranu djelatnost upisanu u obrtni registar, o tome je potrebno prethodno pisanim pu</w:t>
      </w:r>
      <w:r w:rsidR="001F34E2">
        <w:rPr>
          <w:rFonts w:cs="Times New Roman"/>
          <w:szCs w:val="24"/>
        </w:rPr>
        <w:t>tem obavijestiti Uprav</w:t>
      </w:r>
      <w:r w:rsidR="003A1DF5">
        <w:rPr>
          <w:rFonts w:cs="Times New Roman"/>
          <w:szCs w:val="24"/>
        </w:rPr>
        <w:t>itelja</w:t>
      </w:r>
      <w:r w:rsidR="001F34E2">
        <w:rPr>
          <w:rFonts w:cs="Times New Roman"/>
          <w:szCs w:val="24"/>
        </w:rPr>
        <w:t xml:space="preserve"> groblja te zatražiti prethodnu suglasnost.</w:t>
      </w:r>
    </w:p>
    <w:p w14:paraId="4D0B2E5A" w14:textId="77777777" w:rsidR="00677B88" w:rsidRPr="00677B88" w:rsidRDefault="00677B88" w:rsidP="004D3CEB">
      <w:pPr>
        <w:pStyle w:val="Bezproreda"/>
        <w:jc w:val="both"/>
        <w:rPr>
          <w:rFonts w:cs="Times New Roman"/>
          <w:strike/>
          <w:szCs w:val="24"/>
        </w:rPr>
      </w:pPr>
    </w:p>
    <w:p w14:paraId="40FE2230" w14:textId="7768A155" w:rsidR="00677B88" w:rsidRPr="00677B88" w:rsidRDefault="004D2BAD" w:rsidP="004D3CEB">
      <w:pPr>
        <w:pStyle w:val="Bezproreda"/>
        <w:jc w:val="both"/>
        <w:rPr>
          <w:rFonts w:cs="Times New Roman"/>
          <w:szCs w:val="24"/>
        </w:rPr>
      </w:pPr>
      <w:r>
        <w:rPr>
          <w:rFonts w:cs="Times New Roman"/>
          <w:szCs w:val="24"/>
        </w:rPr>
        <w:t>5) Ako korisnik</w:t>
      </w:r>
      <w:r w:rsidR="00677B88" w:rsidRPr="00677B88">
        <w:rPr>
          <w:rFonts w:cs="Times New Roman"/>
          <w:szCs w:val="24"/>
        </w:rPr>
        <w:t xml:space="preserve"> grobno mjesto ne održava u skladu s propisima kojima se uređuje održavanje groblja, Upra</w:t>
      </w:r>
      <w:r w:rsidR="00F25ADB">
        <w:rPr>
          <w:rFonts w:cs="Times New Roman"/>
          <w:szCs w:val="24"/>
        </w:rPr>
        <w:t>vitelj</w:t>
      </w:r>
      <w:r w:rsidR="00677B88" w:rsidRPr="00677B88">
        <w:rPr>
          <w:rFonts w:cs="Times New Roman"/>
          <w:szCs w:val="24"/>
        </w:rPr>
        <w:t xml:space="preserve"> groblja će u roku od 30 dana od saznanja za tu okolnost odlukom naložiti korisniku grobnog mjesta da uredi grobno mjesto. </w:t>
      </w:r>
    </w:p>
    <w:p w14:paraId="70727010" w14:textId="77777777" w:rsidR="00677B88" w:rsidRPr="00677B88" w:rsidRDefault="00677B88" w:rsidP="004D3CEB">
      <w:pPr>
        <w:pStyle w:val="Bezproreda"/>
        <w:jc w:val="both"/>
        <w:rPr>
          <w:rFonts w:cs="Times New Roman"/>
          <w:szCs w:val="24"/>
        </w:rPr>
      </w:pPr>
    </w:p>
    <w:p w14:paraId="0F000D07" w14:textId="4DE3BFDC" w:rsidR="00DF7C2C" w:rsidRDefault="004D2BAD" w:rsidP="00635ADE">
      <w:pPr>
        <w:pStyle w:val="Bezproreda"/>
        <w:jc w:val="both"/>
        <w:rPr>
          <w:rFonts w:cs="Times New Roman"/>
          <w:szCs w:val="24"/>
        </w:rPr>
      </w:pPr>
      <w:r>
        <w:rPr>
          <w:rFonts w:cs="Times New Roman"/>
          <w:szCs w:val="24"/>
        </w:rPr>
        <w:t>6</w:t>
      </w:r>
      <w:r w:rsidR="00677B88" w:rsidRPr="00677B88">
        <w:rPr>
          <w:rFonts w:cs="Times New Roman"/>
          <w:szCs w:val="24"/>
        </w:rPr>
        <w:t xml:space="preserve">) Ako korisnik u roku od 15 dana od zaprimanja odluke iz stavka </w:t>
      </w:r>
      <w:r>
        <w:rPr>
          <w:rFonts w:cs="Times New Roman"/>
          <w:szCs w:val="24"/>
        </w:rPr>
        <w:t>5</w:t>
      </w:r>
      <w:r w:rsidR="00677B88" w:rsidRPr="00677B88">
        <w:rPr>
          <w:rFonts w:cs="Times New Roman"/>
          <w:szCs w:val="24"/>
        </w:rPr>
        <w:t>. ovoga članka ne postupi po odluci, Uprav</w:t>
      </w:r>
      <w:r w:rsidR="00741609">
        <w:rPr>
          <w:rFonts w:cs="Times New Roman"/>
          <w:szCs w:val="24"/>
        </w:rPr>
        <w:t>itelj</w:t>
      </w:r>
      <w:r w:rsidR="00677B88" w:rsidRPr="00677B88">
        <w:rPr>
          <w:rFonts w:cs="Times New Roman"/>
          <w:szCs w:val="24"/>
        </w:rPr>
        <w:t xml:space="preserve"> groblja će u daljnjem roku od 30 dana s</w:t>
      </w:r>
      <w:r>
        <w:rPr>
          <w:rFonts w:cs="Times New Roman"/>
          <w:szCs w:val="24"/>
        </w:rPr>
        <w:t>amostalno urediti grobno mjesto o trošku k</w:t>
      </w:r>
      <w:r w:rsidR="001F34E2">
        <w:rPr>
          <w:rFonts w:cs="Times New Roman"/>
          <w:szCs w:val="24"/>
        </w:rPr>
        <w:t>o</w:t>
      </w:r>
      <w:r>
        <w:rPr>
          <w:rFonts w:cs="Times New Roman"/>
          <w:szCs w:val="24"/>
        </w:rPr>
        <w:t>risnika.</w:t>
      </w:r>
    </w:p>
    <w:p w14:paraId="0DD566AE" w14:textId="77777777" w:rsidR="00635ADE" w:rsidRDefault="00635ADE" w:rsidP="00635ADE">
      <w:pPr>
        <w:pStyle w:val="Bezproreda"/>
        <w:jc w:val="both"/>
        <w:rPr>
          <w:rFonts w:cs="Times New Roman"/>
          <w:szCs w:val="24"/>
        </w:rPr>
      </w:pPr>
    </w:p>
    <w:p w14:paraId="10008B01" w14:textId="77777777" w:rsidR="00677B88" w:rsidRDefault="004D2BAD" w:rsidP="004D2BAD">
      <w:pPr>
        <w:pStyle w:val="Bezproreda"/>
        <w:jc w:val="center"/>
        <w:rPr>
          <w:rFonts w:cs="Times New Roman"/>
          <w:b/>
          <w:szCs w:val="24"/>
        </w:rPr>
      </w:pPr>
      <w:r w:rsidRPr="004D2BAD">
        <w:rPr>
          <w:rFonts w:cs="Times New Roman"/>
          <w:b/>
          <w:szCs w:val="24"/>
        </w:rPr>
        <w:t>Članak 16.</w:t>
      </w:r>
    </w:p>
    <w:p w14:paraId="7FE16772" w14:textId="77777777" w:rsidR="004D2BAD" w:rsidRPr="004D2BAD" w:rsidRDefault="004D2BAD" w:rsidP="004D2BAD">
      <w:pPr>
        <w:pStyle w:val="Bezproreda"/>
        <w:jc w:val="center"/>
        <w:rPr>
          <w:rFonts w:cs="Times New Roman"/>
          <w:b/>
          <w:szCs w:val="24"/>
        </w:rPr>
      </w:pPr>
    </w:p>
    <w:p w14:paraId="054A8890" w14:textId="6A8D5020" w:rsidR="00677B88" w:rsidRPr="00677B88" w:rsidRDefault="00677B88" w:rsidP="004D3CEB">
      <w:pPr>
        <w:pStyle w:val="Bezproreda"/>
        <w:jc w:val="both"/>
        <w:rPr>
          <w:rFonts w:cs="Times New Roman"/>
          <w:szCs w:val="24"/>
        </w:rPr>
      </w:pPr>
      <w:r w:rsidRPr="00677B88">
        <w:rPr>
          <w:rFonts w:cs="Times New Roman"/>
          <w:szCs w:val="24"/>
        </w:rPr>
        <w:t>Uprav</w:t>
      </w:r>
      <w:r w:rsidR="00F25ADB">
        <w:rPr>
          <w:rFonts w:cs="Times New Roman"/>
          <w:szCs w:val="24"/>
        </w:rPr>
        <w:t>itelj</w:t>
      </w:r>
      <w:r w:rsidRPr="00677B88">
        <w:rPr>
          <w:rFonts w:cs="Times New Roman"/>
          <w:szCs w:val="24"/>
        </w:rPr>
        <w:t xml:space="preserve"> groblja ne odgovara za štetu nastalu na grobnim mjestima koju prouzrokuju treće osobe.</w:t>
      </w:r>
    </w:p>
    <w:p w14:paraId="3354E736" w14:textId="77777777" w:rsidR="00AA2AF5" w:rsidRDefault="00AA2AF5" w:rsidP="00677B88">
      <w:pPr>
        <w:pStyle w:val="Bezproreda"/>
        <w:rPr>
          <w:rFonts w:cs="Times New Roman"/>
          <w:szCs w:val="24"/>
        </w:rPr>
      </w:pPr>
    </w:p>
    <w:p w14:paraId="6F15D31D" w14:textId="77777777" w:rsidR="00BB6BE6" w:rsidRPr="00677B88" w:rsidRDefault="00BB6BE6" w:rsidP="00677B88">
      <w:pPr>
        <w:pStyle w:val="Bezproreda"/>
        <w:rPr>
          <w:rFonts w:cs="Times New Roman"/>
          <w:szCs w:val="24"/>
        </w:rPr>
      </w:pPr>
    </w:p>
    <w:p w14:paraId="5B36CE12" w14:textId="3AE1E2C7" w:rsidR="00677B88" w:rsidRDefault="00677B88" w:rsidP="00677B88">
      <w:pPr>
        <w:pStyle w:val="Bezproreda"/>
        <w:rPr>
          <w:rFonts w:cs="Times New Roman"/>
          <w:b/>
          <w:szCs w:val="24"/>
        </w:rPr>
      </w:pPr>
      <w:r w:rsidRPr="00CC510C">
        <w:rPr>
          <w:rFonts w:cs="Times New Roman"/>
          <w:b/>
          <w:szCs w:val="24"/>
        </w:rPr>
        <w:t>V. UPRAVLJANJE GROBLJEM</w:t>
      </w:r>
    </w:p>
    <w:p w14:paraId="7F604106" w14:textId="77777777" w:rsidR="000621A2" w:rsidRDefault="000621A2" w:rsidP="00677B88">
      <w:pPr>
        <w:pStyle w:val="Bezproreda"/>
        <w:rPr>
          <w:rFonts w:cs="Times New Roman"/>
          <w:b/>
          <w:szCs w:val="24"/>
        </w:rPr>
      </w:pPr>
    </w:p>
    <w:p w14:paraId="4D90A0F2" w14:textId="0B2039AD" w:rsidR="003A191F" w:rsidRPr="003A191F" w:rsidRDefault="00CC510C" w:rsidP="003A191F">
      <w:pPr>
        <w:pStyle w:val="Bezproreda"/>
        <w:jc w:val="center"/>
        <w:rPr>
          <w:rFonts w:cs="Times New Roman"/>
          <w:b/>
          <w:szCs w:val="24"/>
        </w:rPr>
      </w:pPr>
      <w:r w:rsidRPr="00CC510C">
        <w:rPr>
          <w:rFonts w:cs="Times New Roman"/>
          <w:b/>
          <w:szCs w:val="24"/>
        </w:rPr>
        <w:t>Članak 17.</w:t>
      </w:r>
    </w:p>
    <w:p w14:paraId="68102291" w14:textId="77777777" w:rsidR="003A191F" w:rsidRPr="003A191F" w:rsidRDefault="003A191F" w:rsidP="003A191F">
      <w:pPr>
        <w:pStyle w:val="Bezproreda"/>
        <w:jc w:val="both"/>
        <w:rPr>
          <w:rFonts w:cs="Times New Roman"/>
          <w:szCs w:val="24"/>
        </w:rPr>
      </w:pPr>
    </w:p>
    <w:p w14:paraId="4E0AF675" w14:textId="40B3694A" w:rsidR="003A191F" w:rsidRPr="003A191F" w:rsidRDefault="003A191F" w:rsidP="003A191F">
      <w:pPr>
        <w:pStyle w:val="Bezproreda"/>
        <w:jc w:val="both"/>
        <w:rPr>
          <w:rFonts w:cs="Times New Roman"/>
          <w:szCs w:val="24"/>
        </w:rPr>
      </w:pPr>
      <w:r>
        <w:rPr>
          <w:rFonts w:cs="Times New Roman"/>
          <w:szCs w:val="24"/>
        </w:rPr>
        <w:t>1</w:t>
      </w:r>
      <w:r w:rsidRPr="003A191F">
        <w:rPr>
          <w:rFonts w:cs="Times New Roman"/>
          <w:szCs w:val="24"/>
        </w:rPr>
        <w:t>) Grobljem se upravlja  na način kojim se iskazuje poštovanje prema umrlim osobama koje na njemu počivaju.</w:t>
      </w:r>
    </w:p>
    <w:p w14:paraId="159DC1EB" w14:textId="77777777" w:rsidR="003A191F" w:rsidRPr="003A191F" w:rsidRDefault="003A191F" w:rsidP="003A191F">
      <w:pPr>
        <w:pStyle w:val="Bezproreda"/>
        <w:jc w:val="both"/>
        <w:rPr>
          <w:rFonts w:cs="Times New Roman"/>
          <w:szCs w:val="24"/>
        </w:rPr>
      </w:pPr>
    </w:p>
    <w:p w14:paraId="60251EEC" w14:textId="1AEE1416" w:rsidR="003A191F" w:rsidRPr="003A191F" w:rsidRDefault="003A191F" w:rsidP="003A191F">
      <w:pPr>
        <w:pStyle w:val="Bezproreda"/>
        <w:jc w:val="both"/>
        <w:rPr>
          <w:rFonts w:cs="Times New Roman"/>
          <w:szCs w:val="24"/>
        </w:rPr>
      </w:pPr>
      <w:r>
        <w:rPr>
          <w:rFonts w:cs="Times New Roman"/>
          <w:szCs w:val="24"/>
        </w:rPr>
        <w:t>2</w:t>
      </w:r>
      <w:r w:rsidRPr="003A191F">
        <w:rPr>
          <w:rFonts w:cs="Times New Roman"/>
          <w:szCs w:val="24"/>
        </w:rPr>
        <w:t>) Grobljem se upravlja na način koji odgovara tehničkim i sanitarnim uvjetima, pri čemu treba voditi računa o zaštiti okoliša, a osobito o krajobraznim i estetskim vrijednostima područja na kojem se groblje nalazi.</w:t>
      </w:r>
    </w:p>
    <w:p w14:paraId="51F7528E" w14:textId="77777777" w:rsidR="003A191F" w:rsidRPr="00677B88" w:rsidRDefault="003A191F" w:rsidP="004D3CEB">
      <w:pPr>
        <w:pStyle w:val="Bezproreda"/>
        <w:jc w:val="both"/>
        <w:rPr>
          <w:rFonts w:cs="Times New Roman"/>
          <w:szCs w:val="24"/>
        </w:rPr>
      </w:pPr>
    </w:p>
    <w:p w14:paraId="39BA1212" w14:textId="77777777" w:rsidR="00CB676D" w:rsidRDefault="00CB676D" w:rsidP="00CC510C">
      <w:pPr>
        <w:pStyle w:val="Bezproreda"/>
        <w:jc w:val="center"/>
        <w:rPr>
          <w:rFonts w:cs="Times New Roman"/>
          <w:b/>
          <w:szCs w:val="24"/>
        </w:rPr>
      </w:pPr>
    </w:p>
    <w:p w14:paraId="7C1B9C9A" w14:textId="7A66182B" w:rsidR="00677B88" w:rsidRDefault="00CC510C" w:rsidP="00CC510C">
      <w:pPr>
        <w:pStyle w:val="Bezproreda"/>
        <w:jc w:val="center"/>
        <w:rPr>
          <w:rFonts w:cs="Times New Roman"/>
          <w:b/>
          <w:szCs w:val="24"/>
        </w:rPr>
      </w:pPr>
      <w:r w:rsidRPr="00CC510C">
        <w:rPr>
          <w:rFonts w:cs="Times New Roman"/>
          <w:b/>
          <w:szCs w:val="24"/>
        </w:rPr>
        <w:t>Članak 18.</w:t>
      </w:r>
    </w:p>
    <w:p w14:paraId="4A53B702" w14:textId="77777777" w:rsidR="00CC510C" w:rsidRPr="00CC510C" w:rsidRDefault="00CC510C" w:rsidP="00CC510C">
      <w:pPr>
        <w:pStyle w:val="Bezproreda"/>
        <w:jc w:val="center"/>
        <w:rPr>
          <w:rFonts w:cs="Times New Roman"/>
          <w:b/>
          <w:szCs w:val="24"/>
        </w:rPr>
      </w:pPr>
    </w:p>
    <w:p w14:paraId="08A09355" w14:textId="4335F4D2" w:rsidR="00677B88" w:rsidRPr="00677B88" w:rsidRDefault="00677B88" w:rsidP="004D3CEB">
      <w:pPr>
        <w:pStyle w:val="Bezproreda"/>
        <w:jc w:val="both"/>
        <w:rPr>
          <w:rFonts w:cs="Times New Roman"/>
          <w:szCs w:val="24"/>
        </w:rPr>
      </w:pPr>
      <w:r w:rsidRPr="00677B88">
        <w:rPr>
          <w:rFonts w:cs="Times New Roman"/>
          <w:szCs w:val="24"/>
        </w:rPr>
        <w:lastRenderedPageBreak/>
        <w:t>1) Aktom Uprav</w:t>
      </w:r>
      <w:r w:rsidR="002B1769">
        <w:rPr>
          <w:rFonts w:cs="Times New Roman"/>
          <w:szCs w:val="24"/>
        </w:rPr>
        <w:t>itelja</w:t>
      </w:r>
      <w:r w:rsidRPr="00677B88">
        <w:rPr>
          <w:rFonts w:cs="Times New Roman"/>
          <w:szCs w:val="24"/>
        </w:rPr>
        <w:t xml:space="preserve"> groblja kojim se određuju pravila ponašanja na groblju uređeno je 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w:t>
      </w:r>
    </w:p>
    <w:p w14:paraId="1340E1EC" w14:textId="77777777" w:rsidR="00677B88" w:rsidRPr="00677B88" w:rsidRDefault="00677B88" w:rsidP="004D3CEB">
      <w:pPr>
        <w:pStyle w:val="Bezproreda"/>
        <w:jc w:val="both"/>
        <w:rPr>
          <w:rFonts w:cs="Times New Roman"/>
          <w:szCs w:val="24"/>
        </w:rPr>
      </w:pPr>
    </w:p>
    <w:p w14:paraId="3B27DD7F" w14:textId="671F00BE" w:rsidR="00677B88" w:rsidRPr="00677B88" w:rsidRDefault="00677B88" w:rsidP="004D3CEB">
      <w:pPr>
        <w:pStyle w:val="Bezproreda"/>
        <w:jc w:val="both"/>
        <w:rPr>
          <w:rFonts w:cs="Times New Roman"/>
          <w:szCs w:val="24"/>
        </w:rPr>
      </w:pPr>
      <w:r w:rsidRPr="00677B88">
        <w:rPr>
          <w:rFonts w:cs="Times New Roman"/>
          <w:szCs w:val="24"/>
        </w:rPr>
        <w:t>2) Sukladno aktu Uprav</w:t>
      </w:r>
      <w:r w:rsidR="003A1DF5">
        <w:rPr>
          <w:rFonts w:cs="Times New Roman"/>
          <w:szCs w:val="24"/>
        </w:rPr>
        <w:t>itelja</w:t>
      </w:r>
      <w:r w:rsidRPr="00677B88">
        <w:rPr>
          <w:rFonts w:cs="Times New Roman"/>
          <w:szCs w:val="24"/>
        </w:rPr>
        <w:t xml:space="preserve"> groblja iz stavka 1. ovoga članka za gradnju i preinaku odnosno za odstranjivanje opreme ili uređaja grobnog mjesta potrebna je prethodna pisana suglasnost Uprav</w:t>
      </w:r>
      <w:r w:rsidR="00F25ADB">
        <w:rPr>
          <w:rFonts w:cs="Times New Roman"/>
          <w:szCs w:val="24"/>
        </w:rPr>
        <w:t xml:space="preserve">itelja </w:t>
      </w:r>
      <w:r w:rsidRPr="00677B88">
        <w:rPr>
          <w:rFonts w:cs="Times New Roman"/>
          <w:szCs w:val="24"/>
        </w:rPr>
        <w:t>groblja.</w:t>
      </w:r>
    </w:p>
    <w:p w14:paraId="036924E9" w14:textId="77777777" w:rsidR="00677B88" w:rsidRPr="00677B88" w:rsidRDefault="00677B88" w:rsidP="004D3CEB">
      <w:pPr>
        <w:pStyle w:val="Bezproreda"/>
        <w:jc w:val="both"/>
        <w:rPr>
          <w:rFonts w:cs="Times New Roman"/>
          <w:szCs w:val="24"/>
        </w:rPr>
      </w:pPr>
    </w:p>
    <w:p w14:paraId="73B9B4F7" w14:textId="7ACCBF3D" w:rsidR="00677B88" w:rsidRPr="00677B88" w:rsidRDefault="00677B88" w:rsidP="004D3CEB">
      <w:pPr>
        <w:pStyle w:val="Bezproreda"/>
        <w:jc w:val="both"/>
        <w:rPr>
          <w:rFonts w:cs="Times New Roman"/>
          <w:szCs w:val="24"/>
        </w:rPr>
      </w:pPr>
      <w:r w:rsidRPr="00677B88">
        <w:rPr>
          <w:rFonts w:cs="Times New Roman"/>
          <w:szCs w:val="24"/>
        </w:rPr>
        <w:t>3) Zahtjevu za radov</w:t>
      </w:r>
      <w:r w:rsidR="00CC510C">
        <w:rPr>
          <w:rFonts w:cs="Times New Roman"/>
          <w:szCs w:val="24"/>
        </w:rPr>
        <w:t>e na groblju sv.</w:t>
      </w:r>
      <w:r w:rsidR="00D954D5">
        <w:rPr>
          <w:rFonts w:cs="Times New Roman"/>
          <w:szCs w:val="24"/>
        </w:rPr>
        <w:t xml:space="preserve"> </w:t>
      </w:r>
      <w:r w:rsidR="00CC510C">
        <w:rPr>
          <w:rFonts w:cs="Times New Roman"/>
          <w:szCs w:val="24"/>
        </w:rPr>
        <w:t xml:space="preserve">Ana, </w:t>
      </w:r>
      <w:r w:rsidRPr="00677B88">
        <w:rPr>
          <w:rFonts w:cs="Times New Roman"/>
          <w:szCs w:val="24"/>
        </w:rPr>
        <w:t xml:space="preserve"> potrebno</w:t>
      </w:r>
      <w:r w:rsidR="00305197">
        <w:rPr>
          <w:rFonts w:cs="Times New Roman"/>
          <w:szCs w:val="24"/>
        </w:rPr>
        <w:t xml:space="preserve"> je</w:t>
      </w:r>
      <w:r w:rsidRPr="00677B88">
        <w:rPr>
          <w:rFonts w:cs="Times New Roman"/>
          <w:szCs w:val="24"/>
        </w:rPr>
        <w:t xml:space="preserve"> priložiti odobrenje Ministarstva kulture</w:t>
      </w:r>
      <w:r w:rsidR="00FB5ED8">
        <w:rPr>
          <w:rFonts w:cs="Times New Roman"/>
          <w:szCs w:val="24"/>
        </w:rPr>
        <w:t xml:space="preserve"> </w:t>
      </w:r>
      <w:r w:rsidR="00F25ADB">
        <w:rPr>
          <w:rFonts w:cs="Times New Roman"/>
          <w:szCs w:val="24"/>
        </w:rPr>
        <w:t>R</w:t>
      </w:r>
      <w:r w:rsidR="00FB5ED8">
        <w:rPr>
          <w:rFonts w:cs="Times New Roman"/>
          <w:szCs w:val="24"/>
        </w:rPr>
        <w:t>epublike Hrvatske</w:t>
      </w:r>
      <w:r w:rsidRPr="00677B88">
        <w:rPr>
          <w:rFonts w:cs="Times New Roman"/>
          <w:szCs w:val="24"/>
        </w:rPr>
        <w:t xml:space="preserve">, </w:t>
      </w:r>
      <w:r w:rsidR="00CC510C">
        <w:rPr>
          <w:rFonts w:cs="Times New Roman"/>
          <w:szCs w:val="24"/>
        </w:rPr>
        <w:t>Konzervatorskog odjela u Šibeniku.</w:t>
      </w:r>
    </w:p>
    <w:p w14:paraId="36605C05" w14:textId="77777777" w:rsidR="00677B88" w:rsidRPr="00677B88" w:rsidRDefault="00677B88" w:rsidP="004D3CEB">
      <w:pPr>
        <w:pStyle w:val="Bezproreda"/>
        <w:jc w:val="both"/>
        <w:rPr>
          <w:rFonts w:cs="Times New Roman"/>
          <w:szCs w:val="24"/>
        </w:rPr>
      </w:pPr>
    </w:p>
    <w:p w14:paraId="29B70210" w14:textId="3563C2FD" w:rsidR="00677B88" w:rsidRDefault="00677B88" w:rsidP="004D3CEB">
      <w:pPr>
        <w:pStyle w:val="Bezproreda"/>
        <w:jc w:val="both"/>
        <w:rPr>
          <w:rFonts w:cs="Times New Roman"/>
          <w:szCs w:val="24"/>
        </w:rPr>
      </w:pPr>
      <w:r w:rsidRPr="00677B88">
        <w:rPr>
          <w:rFonts w:cs="Times New Roman"/>
          <w:szCs w:val="24"/>
        </w:rPr>
        <w:t>4) Odredbe akta Uprav</w:t>
      </w:r>
      <w:r w:rsidR="00F25ADB">
        <w:rPr>
          <w:rFonts w:cs="Times New Roman"/>
          <w:szCs w:val="24"/>
        </w:rPr>
        <w:t xml:space="preserve">itelja </w:t>
      </w:r>
      <w:r w:rsidRPr="00677B88">
        <w:rPr>
          <w:rFonts w:cs="Times New Roman"/>
          <w:szCs w:val="24"/>
        </w:rPr>
        <w:t>groblja iz stavka 1. ovoga članka koje se odnose na pravne osobe kojima je korisnik povjerio obavljanje radova ili koji s Uprav</w:t>
      </w:r>
      <w:r w:rsidR="00F25ADB">
        <w:rPr>
          <w:rFonts w:cs="Times New Roman"/>
          <w:szCs w:val="24"/>
        </w:rPr>
        <w:t>iteljem</w:t>
      </w:r>
      <w:r w:rsidRPr="00677B88">
        <w:rPr>
          <w:rFonts w:cs="Times New Roman"/>
          <w:szCs w:val="24"/>
        </w:rPr>
        <w:t xml:space="preserve"> groblja ima zaključen ugovor o izvođenju radova primjenjuju se i na fizičku osobu koja obavlja registriranu djelatnost upisanu u obrtni registar.</w:t>
      </w:r>
    </w:p>
    <w:p w14:paraId="5C3FB668" w14:textId="77777777" w:rsidR="005B3F38" w:rsidRDefault="005B3F38" w:rsidP="004D3CEB">
      <w:pPr>
        <w:pStyle w:val="Bezproreda"/>
        <w:jc w:val="both"/>
        <w:rPr>
          <w:rFonts w:cs="Times New Roman"/>
          <w:szCs w:val="24"/>
        </w:rPr>
      </w:pPr>
    </w:p>
    <w:p w14:paraId="6CD6D5E9" w14:textId="77777777" w:rsidR="00CC510C" w:rsidRPr="00677B88" w:rsidRDefault="00CC510C" w:rsidP="004D3CEB">
      <w:pPr>
        <w:pStyle w:val="Bezproreda"/>
        <w:jc w:val="both"/>
        <w:rPr>
          <w:rFonts w:cs="Times New Roman"/>
          <w:szCs w:val="24"/>
        </w:rPr>
      </w:pPr>
    </w:p>
    <w:p w14:paraId="08D92B08" w14:textId="77777777" w:rsidR="00677B88" w:rsidRDefault="00677B88" w:rsidP="00CC510C">
      <w:pPr>
        <w:pStyle w:val="Bezproreda"/>
        <w:jc w:val="center"/>
        <w:rPr>
          <w:rFonts w:cs="Times New Roman"/>
          <w:b/>
          <w:szCs w:val="24"/>
        </w:rPr>
      </w:pPr>
      <w:r w:rsidRPr="00CC510C">
        <w:rPr>
          <w:rFonts w:cs="Times New Roman"/>
          <w:b/>
          <w:szCs w:val="24"/>
        </w:rPr>
        <w:t xml:space="preserve">Članak </w:t>
      </w:r>
      <w:r w:rsidR="00CC510C">
        <w:rPr>
          <w:rFonts w:cs="Times New Roman"/>
          <w:b/>
          <w:szCs w:val="24"/>
        </w:rPr>
        <w:t>19</w:t>
      </w:r>
      <w:r w:rsidRPr="00CC510C">
        <w:rPr>
          <w:rFonts w:cs="Times New Roman"/>
          <w:b/>
          <w:szCs w:val="24"/>
        </w:rPr>
        <w:t>.</w:t>
      </w:r>
    </w:p>
    <w:p w14:paraId="0E548E3A" w14:textId="77777777" w:rsidR="00CC510C" w:rsidRPr="00CC510C" w:rsidRDefault="00CC510C" w:rsidP="00CC510C">
      <w:pPr>
        <w:pStyle w:val="Bezproreda"/>
        <w:jc w:val="center"/>
        <w:rPr>
          <w:rFonts w:cs="Times New Roman"/>
          <w:b/>
          <w:szCs w:val="24"/>
        </w:rPr>
      </w:pPr>
    </w:p>
    <w:p w14:paraId="5CE10303" w14:textId="5E7947C4" w:rsidR="00CC510C" w:rsidRPr="00677B88" w:rsidRDefault="00677B88" w:rsidP="004D3CEB">
      <w:pPr>
        <w:pStyle w:val="Bezproreda"/>
        <w:jc w:val="both"/>
        <w:rPr>
          <w:rFonts w:cs="Times New Roman"/>
          <w:szCs w:val="24"/>
        </w:rPr>
      </w:pPr>
      <w:r w:rsidRPr="00677B88">
        <w:rPr>
          <w:rFonts w:cs="Times New Roman"/>
          <w:szCs w:val="24"/>
        </w:rPr>
        <w:t>Uprav</w:t>
      </w:r>
      <w:r w:rsidR="00F25ADB">
        <w:rPr>
          <w:rFonts w:cs="Times New Roman"/>
          <w:szCs w:val="24"/>
        </w:rPr>
        <w:t xml:space="preserve">itelj </w:t>
      </w:r>
      <w:r w:rsidRPr="00677B88">
        <w:rPr>
          <w:rFonts w:cs="Times New Roman"/>
          <w:szCs w:val="24"/>
        </w:rPr>
        <w:t>groblja je obvez</w:t>
      </w:r>
      <w:r w:rsidR="00F25ADB">
        <w:rPr>
          <w:rFonts w:cs="Times New Roman"/>
          <w:szCs w:val="24"/>
        </w:rPr>
        <w:t>an</w:t>
      </w:r>
      <w:r w:rsidRPr="00677B88">
        <w:rPr>
          <w:rFonts w:cs="Times New Roman"/>
          <w:szCs w:val="24"/>
        </w:rPr>
        <w:t xml:space="preserve"> pravovremeno izvijestiti Grad</w:t>
      </w:r>
      <w:r w:rsidR="00CC510C">
        <w:rPr>
          <w:rFonts w:cs="Times New Roman"/>
          <w:szCs w:val="24"/>
        </w:rPr>
        <w:t xml:space="preserve"> Šibenik</w:t>
      </w:r>
      <w:r w:rsidRPr="00677B88">
        <w:rPr>
          <w:rFonts w:cs="Times New Roman"/>
          <w:szCs w:val="24"/>
        </w:rPr>
        <w:t xml:space="preserve"> o potrebi poduzimanja odgo</w:t>
      </w:r>
      <w:r w:rsidRPr="00677B88">
        <w:rPr>
          <w:rFonts w:cs="Times New Roman"/>
          <w:szCs w:val="24"/>
        </w:rPr>
        <w:softHyphen/>
        <w:t>varajućih mjera</w:t>
      </w:r>
      <w:r w:rsidR="00305197">
        <w:rPr>
          <w:rFonts w:cs="Times New Roman"/>
          <w:szCs w:val="24"/>
        </w:rPr>
        <w:t xml:space="preserve"> i radnji u svezi</w:t>
      </w:r>
      <w:r w:rsidRPr="00677B88">
        <w:rPr>
          <w:rFonts w:cs="Times New Roman"/>
          <w:szCs w:val="24"/>
        </w:rPr>
        <w:t xml:space="preserve"> rekonstrukcije odnosno proširenja posto</w:t>
      </w:r>
      <w:r w:rsidR="00305197">
        <w:rPr>
          <w:rFonts w:cs="Times New Roman"/>
          <w:szCs w:val="24"/>
        </w:rPr>
        <w:t>jećeg ili gradnje novog groblja, kao i osiguravanje dodatnih prostornih kapaciteta za daljnje širenje groblja.</w:t>
      </w:r>
    </w:p>
    <w:p w14:paraId="3F3D6FEB" w14:textId="77777777" w:rsidR="00AA2AF5" w:rsidRDefault="00AA2AF5" w:rsidP="004D3CEB">
      <w:pPr>
        <w:pStyle w:val="Bezproreda"/>
        <w:jc w:val="both"/>
        <w:rPr>
          <w:rFonts w:cs="Times New Roman"/>
          <w:szCs w:val="24"/>
        </w:rPr>
      </w:pPr>
    </w:p>
    <w:p w14:paraId="0E01F933" w14:textId="77777777" w:rsidR="000621A2" w:rsidRDefault="000621A2" w:rsidP="00CC510C">
      <w:pPr>
        <w:pStyle w:val="Bezproreda"/>
        <w:jc w:val="center"/>
        <w:rPr>
          <w:rFonts w:cs="Times New Roman"/>
          <w:b/>
          <w:color w:val="000000" w:themeColor="text1"/>
          <w:szCs w:val="24"/>
        </w:rPr>
      </w:pPr>
    </w:p>
    <w:p w14:paraId="7062E73F" w14:textId="2AAB705A" w:rsidR="00677B88" w:rsidRPr="008523DB" w:rsidRDefault="00677B88" w:rsidP="00CC510C">
      <w:pPr>
        <w:pStyle w:val="Bezproreda"/>
        <w:jc w:val="center"/>
        <w:rPr>
          <w:rFonts w:cs="Times New Roman"/>
          <w:b/>
          <w:color w:val="000000" w:themeColor="text1"/>
          <w:szCs w:val="24"/>
        </w:rPr>
      </w:pPr>
      <w:r w:rsidRPr="008523DB">
        <w:rPr>
          <w:rFonts w:cs="Times New Roman"/>
          <w:b/>
          <w:color w:val="000000" w:themeColor="text1"/>
          <w:szCs w:val="24"/>
        </w:rPr>
        <w:t xml:space="preserve">Članak </w:t>
      </w:r>
      <w:r w:rsidR="00CC510C" w:rsidRPr="008523DB">
        <w:rPr>
          <w:rFonts w:cs="Times New Roman"/>
          <w:b/>
          <w:color w:val="000000" w:themeColor="text1"/>
          <w:szCs w:val="24"/>
        </w:rPr>
        <w:t>20</w:t>
      </w:r>
      <w:r w:rsidRPr="008523DB">
        <w:rPr>
          <w:rFonts w:cs="Times New Roman"/>
          <w:b/>
          <w:color w:val="000000" w:themeColor="text1"/>
          <w:szCs w:val="24"/>
        </w:rPr>
        <w:t>.</w:t>
      </w:r>
    </w:p>
    <w:p w14:paraId="1D4E3FB2" w14:textId="77777777" w:rsidR="00CC510C" w:rsidRPr="00CC510C" w:rsidRDefault="00CC510C" w:rsidP="00CC510C">
      <w:pPr>
        <w:pStyle w:val="Bezproreda"/>
        <w:jc w:val="center"/>
        <w:rPr>
          <w:rFonts w:cs="Times New Roman"/>
          <w:b/>
          <w:szCs w:val="24"/>
        </w:rPr>
      </w:pPr>
    </w:p>
    <w:p w14:paraId="5DEE410A" w14:textId="0368738B" w:rsidR="00677B88" w:rsidRDefault="00677B88" w:rsidP="004D3CEB">
      <w:pPr>
        <w:pStyle w:val="Bezproreda"/>
        <w:jc w:val="both"/>
        <w:rPr>
          <w:rFonts w:cs="Times New Roman"/>
          <w:szCs w:val="24"/>
        </w:rPr>
      </w:pPr>
      <w:r w:rsidRPr="00677B88">
        <w:rPr>
          <w:rFonts w:cs="Times New Roman"/>
          <w:szCs w:val="24"/>
        </w:rPr>
        <w:t>1) Kada dug za grobnu naknadu prijeđe iznos od deset godišnjih grobnih naknada, Uprav</w:t>
      </w:r>
      <w:r w:rsidR="00F25ADB">
        <w:rPr>
          <w:rFonts w:cs="Times New Roman"/>
          <w:szCs w:val="24"/>
        </w:rPr>
        <w:t>itelj</w:t>
      </w:r>
      <w:r w:rsidRPr="00677B88">
        <w:rPr>
          <w:rFonts w:cs="Times New Roman"/>
          <w:szCs w:val="24"/>
        </w:rPr>
        <w:t xml:space="preserve"> groblja će u javnom glasilu, na oglasnim pločama groblja i na mrežnim stranicama Uprav</w:t>
      </w:r>
      <w:r w:rsidR="00F25ADB">
        <w:rPr>
          <w:rFonts w:cs="Times New Roman"/>
          <w:szCs w:val="24"/>
        </w:rPr>
        <w:t xml:space="preserve">itelja </w:t>
      </w:r>
      <w:r w:rsidRPr="00677B88">
        <w:rPr>
          <w:rFonts w:cs="Times New Roman"/>
          <w:szCs w:val="24"/>
        </w:rPr>
        <w:t>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18421160" w14:textId="77777777" w:rsidR="00CC510C" w:rsidRPr="00677B88" w:rsidRDefault="00CC510C" w:rsidP="004D3CEB">
      <w:pPr>
        <w:pStyle w:val="Bezproreda"/>
        <w:jc w:val="both"/>
        <w:rPr>
          <w:rFonts w:cs="Times New Roman"/>
          <w:szCs w:val="24"/>
        </w:rPr>
      </w:pPr>
    </w:p>
    <w:p w14:paraId="39A14334" w14:textId="058A6CB2" w:rsidR="00677B88" w:rsidRDefault="00677B88" w:rsidP="004D3CEB">
      <w:pPr>
        <w:pStyle w:val="Bezproreda"/>
        <w:jc w:val="both"/>
        <w:rPr>
          <w:rFonts w:cs="Times New Roman"/>
          <w:szCs w:val="24"/>
        </w:rPr>
      </w:pPr>
      <w:r w:rsidRPr="00677B88">
        <w:rPr>
          <w:rFonts w:cs="Times New Roman"/>
          <w:szCs w:val="24"/>
        </w:rPr>
        <w:t xml:space="preserve">2) Ako korisnik grobnog mjesta ne postupi prema obavijesti iz stavka 1. ovoga članka, grobno mjesto se smatra grobnim mjestom bez korisnika, o čemu </w:t>
      </w:r>
      <w:r w:rsidR="00F25ADB">
        <w:rPr>
          <w:rFonts w:cs="Times New Roman"/>
          <w:szCs w:val="24"/>
        </w:rPr>
        <w:t>U</w:t>
      </w:r>
      <w:r w:rsidRPr="00677B88">
        <w:rPr>
          <w:rFonts w:cs="Times New Roman"/>
          <w:szCs w:val="24"/>
        </w:rPr>
        <w:t>pravitelj groblja donosi rješenje i može se ponovno dodijeliti na korištenje.</w:t>
      </w:r>
    </w:p>
    <w:p w14:paraId="7A9BE59F" w14:textId="77777777" w:rsidR="00CC510C" w:rsidRPr="00677B88" w:rsidRDefault="00CC510C" w:rsidP="004D3CEB">
      <w:pPr>
        <w:pStyle w:val="Bezproreda"/>
        <w:jc w:val="both"/>
        <w:rPr>
          <w:rFonts w:cs="Times New Roman"/>
          <w:szCs w:val="24"/>
        </w:rPr>
      </w:pPr>
    </w:p>
    <w:p w14:paraId="49C50CC2" w14:textId="77777777" w:rsidR="00677B88" w:rsidRDefault="00677B88" w:rsidP="004D3CEB">
      <w:pPr>
        <w:pStyle w:val="Bezproreda"/>
        <w:jc w:val="both"/>
        <w:rPr>
          <w:rFonts w:cs="Times New Roman"/>
          <w:szCs w:val="24"/>
        </w:rPr>
      </w:pPr>
      <w:r w:rsidRPr="00677B88">
        <w:rPr>
          <w:rFonts w:cs="Times New Roman"/>
          <w:szCs w:val="24"/>
        </w:rPr>
        <w:t>3)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27873C07" w14:textId="77777777" w:rsidR="00CC510C" w:rsidRPr="00677B88" w:rsidRDefault="00CC510C" w:rsidP="004D3CEB">
      <w:pPr>
        <w:pStyle w:val="Bezproreda"/>
        <w:jc w:val="both"/>
        <w:rPr>
          <w:rFonts w:cs="Times New Roman"/>
          <w:szCs w:val="24"/>
        </w:rPr>
      </w:pPr>
    </w:p>
    <w:p w14:paraId="23C34B68" w14:textId="277B7077" w:rsidR="00CC510C" w:rsidRDefault="00677B88" w:rsidP="004D3CEB">
      <w:pPr>
        <w:pStyle w:val="Bezproreda"/>
        <w:jc w:val="both"/>
        <w:rPr>
          <w:rFonts w:cs="Times New Roman"/>
          <w:szCs w:val="24"/>
        </w:rPr>
      </w:pPr>
      <w:r w:rsidRPr="00677B88">
        <w:rPr>
          <w:rFonts w:cs="Times New Roman"/>
          <w:szCs w:val="24"/>
        </w:rPr>
        <w:t xml:space="preserve">4) Protiv rješenja iz stavka 2. ovoga članka može se podnijeti žalba o kojoj odlučuje </w:t>
      </w:r>
      <w:r w:rsidR="00F25ADB">
        <w:rPr>
          <w:rFonts w:cs="Times New Roman"/>
          <w:szCs w:val="24"/>
        </w:rPr>
        <w:t>Upravni odjel.</w:t>
      </w:r>
    </w:p>
    <w:p w14:paraId="300FDDA9" w14:textId="77777777" w:rsidR="00F25ADB" w:rsidRPr="00677B88" w:rsidRDefault="00F25ADB" w:rsidP="004D3CEB">
      <w:pPr>
        <w:pStyle w:val="Bezproreda"/>
        <w:jc w:val="both"/>
        <w:rPr>
          <w:rFonts w:cs="Times New Roman"/>
          <w:szCs w:val="24"/>
        </w:rPr>
      </w:pPr>
    </w:p>
    <w:p w14:paraId="16308BEE" w14:textId="77777777" w:rsidR="00677B88" w:rsidRDefault="00677B88" w:rsidP="004D3CEB">
      <w:pPr>
        <w:pStyle w:val="Bezproreda"/>
        <w:jc w:val="both"/>
        <w:rPr>
          <w:rFonts w:cs="Times New Roman"/>
          <w:szCs w:val="24"/>
        </w:rPr>
      </w:pPr>
      <w:r w:rsidRPr="00677B88">
        <w:rPr>
          <w:rFonts w:cs="Times New Roman"/>
          <w:szCs w:val="24"/>
        </w:rPr>
        <w:t>5) Ako se pravomoćnim rješenjem utvrdi da je prestalo pravo korištenja grobnog mjesta, ono se može dodijeliti novom korisniku.</w:t>
      </w:r>
    </w:p>
    <w:p w14:paraId="6A5AAE86" w14:textId="77777777" w:rsidR="0043051B" w:rsidRPr="00677B88" w:rsidRDefault="0043051B" w:rsidP="004D3CEB">
      <w:pPr>
        <w:pStyle w:val="Bezproreda"/>
        <w:jc w:val="both"/>
        <w:rPr>
          <w:rFonts w:cs="Times New Roman"/>
          <w:szCs w:val="24"/>
        </w:rPr>
      </w:pPr>
    </w:p>
    <w:p w14:paraId="25408757" w14:textId="463CFD6E" w:rsidR="00677B88" w:rsidRDefault="00677B88" w:rsidP="004D3CEB">
      <w:pPr>
        <w:pStyle w:val="Bezproreda"/>
        <w:jc w:val="both"/>
        <w:rPr>
          <w:rFonts w:cs="Times New Roman"/>
          <w:szCs w:val="24"/>
        </w:rPr>
      </w:pPr>
      <w:r w:rsidRPr="00677B88">
        <w:rPr>
          <w:rFonts w:cs="Times New Roman"/>
          <w:szCs w:val="24"/>
        </w:rPr>
        <w:lastRenderedPageBreak/>
        <w:t>6) Prijašnji korisnik grobnog mjesta može raspolagati izgrađenom opremom i uređajima prije dodjele grobnog mjesta novom korisniku, a nakon što plati dužni iznos grobne naknade sa zakonskim zateznim kamatama, u protivnom smatrat će se da se radi o napuštenoj imovini kojom Uprav</w:t>
      </w:r>
      <w:r w:rsidR="00F25ADB">
        <w:rPr>
          <w:rFonts w:cs="Times New Roman"/>
          <w:szCs w:val="24"/>
        </w:rPr>
        <w:t xml:space="preserve">itelj </w:t>
      </w:r>
      <w:r w:rsidRPr="00677B88">
        <w:rPr>
          <w:rFonts w:cs="Times New Roman"/>
          <w:szCs w:val="24"/>
        </w:rPr>
        <w:t xml:space="preserve"> groblja može slobodno raspolagati.</w:t>
      </w:r>
    </w:p>
    <w:p w14:paraId="6021CAF1" w14:textId="77777777" w:rsidR="00CB676D" w:rsidRDefault="00CB676D" w:rsidP="004D3CEB">
      <w:pPr>
        <w:pStyle w:val="Bezproreda"/>
        <w:jc w:val="both"/>
        <w:rPr>
          <w:rFonts w:cs="Times New Roman"/>
          <w:szCs w:val="24"/>
        </w:rPr>
      </w:pPr>
    </w:p>
    <w:p w14:paraId="62CF53A9" w14:textId="77777777" w:rsidR="00677B88" w:rsidRPr="00677B88" w:rsidRDefault="00677B88" w:rsidP="004D3CEB">
      <w:pPr>
        <w:pStyle w:val="Bezproreda"/>
        <w:jc w:val="both"/>
        <w:rPr>
          <w:rFonts w:cs="Times New Roman"/>
          <w:szCs w:val="24"/>
        </w:rPr>
      </w:pPr>
      <w:r w:rsidRPr="00677B88">
        <w:rPr>
          <w:rFonts w:cs="Times New Roman"/>
          <w:szCs w:val="24"/>
        </w:rPr>
        <w:t>7)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46C96086" w14:textId="77777777" w:rsidR="00677B88" w:rsidRPr="00677B88" w:rsidRDefault="00677B88" w:rsidP="004D3CEB">
      <w:pPr>
        <w:pStyle w:val="Bezproreda"/>
        <w:jc w:val="both"/>
        <w:rPr>
          <w:rFonts w:cs="Times New Roman"/>
          <w:szCs w:val="24"/>
        </w:rPr>
      </w:pPr>
    </w:p>
    <w:p w14:paraId="3688BE43" w14:textId="73079AFB" w:rsidR="00677B88" w:rsidRPr="00677B88" w:rsidRDefault="00305197" w:rsidP="004D3CEB">
      <w:pPr>
        <w:pStyle w:val="Bezproreda"/>
        <w:jc w:val="both"/>
        <w:rPr>
          <w:rFonts w:cs="Times New Roman"/>
          <w:szCs w:val="24"/>
        </w:rPr>
      </w:pPr>
      <w:r>
        <w:rPr>
          <w:rFonts w:cs="Times New Roman"/>
          <w:szCs w:val="24"/>
        </w:rPr>
        <w:t xml:space="preserve">8) Prije </w:t>
      </w:r>
      <w:r w:rsidR="00677B88" w:rsidRPr="00677B88">
        <w:rPr>
          <w:rFonts w:cs="Times New Roman"/>
          <w:szCs w:val="24"/>
        </w:rPr>
        <w:t>dodjele grobnog mjesta drugom korisniku Uprav</w:t>
      </w:r>
      <w:r w:rsidR="00F25ADB">
        <w:rPr>
          <w:rFonts w:cs="Times New Roman"/>
          <w:szCs w:val="24"/>
        </w:rPr>
        <w:t>itelj</w:t>
      </w:r>
      <w:r w:rsidR="00677B88" w:rsidRPr="00677B88">
        <w:rPr>
          <w:rFonts w:cs="Times New Roman"/>
          <w:szCs w:val="24"/>
        </w:rPr>
        <w:t xml:space="preserve"> groblja će premjestiti ostatke tijela umrlih osoba iz napuštenog groba u zajedničku kosturnicu osim u slučaju ako članovi obitelji, srodnici ili druge osobe, sukladno posebnom propisu, zatraže iskopavanje i premještaj posmrtnih ostataka u drugo grobno mjesto ili ako osoba kojoj će korištenje grobnog mjesta biti dodijeljeno dostavi Uprav</w:t>
      </w:r>
      <w:r w:rsidR="00F25ADB">
        <w:rPr>
          <w:rFonts w:cs="Times New Roman"/>
          <w:szCs w:val="24"/>
        </w:rPr>
        <w:t>itelju</w:t>
      </w:r>
      <w:r w:rsidR="00677B88" w:rsidRPr="00677B88">
        <w:rPr>
          <w:rFonts w:cs="Times New Roman"/>
          <w:szCs w:val="24"/>
        </w:rPr>
        <w:t xml:space="preserve"> groblja javnobilježnički ovjerenu izjavu da je suglasna da posmrtni ostaci ostanu u grobnom mjestu, a sve </w:t>
      </w:r>
      <w:bookmarkStart w:id="4" w:name="_Hlk208227686"/>
      <w:r w:rsidR="00677B88" w:rsidRPr="00677B88">
        <w:rPr>
          <w:rFonts w:cs="Times New Roman"/>
          <w:szCs w:val="24"/>
        </w:rPr>
        <w:t>pod uvjetom da su se ostvarili uvjeti za produbljenje groba odnosno uvjeti za sabiranje i zbrinjavanje posmrtnih ostataka</w:t>
      </w:r>
      <w:bookmarkEnd w:id="4"/>
      <w:r w:rsidR="00677B88" w:rsidRPr="00677B88">
        <w:rPr>
          <w:rFonts w:cs="Times New Roman"/>
          <w:szCs w:val="24"/>
        </w:rPr>
        <w:t>.</w:t>
      </w:r>
    </w:p>
    <w:p w14:paraId="36F7D20E" w14:textId="77777777" w:rsidR="00677B88" w:rsidRPr="00677B88" w:rsidRDefault="00677B88" w:rsidP="004D3CEB">
      <w:pPr>
        <w:pStyle w:val="Bezproreda"/>
        <w:jc w:val="both"/>
        <w:rPr>
          <w:rFonts w:cs="Times New Roman"/>
          <w:szCs w:val="24"/>
        </w:rPr>
      </w:pPr>
    </w:p>
    <w:p w14:paraId="5C422206" w14:textId="21995CBC" w:rsidR="00047B19" w:rsidRPr="00047B19" w:rsidRDefault="00677B88" w:rsidP="00047B19">
      <w:pPr>
        <w:pStyle w:val="Bezproreda"/>
        <w:jc w:val="both"/>
        <w:rPr>
          <w:rFonts w:cs="Times New Roman"/>
          <w:szCs w:val="24"/>
        </w:rPr>
      </w:pPr>
      <w:r w:rsidRPr="00677B88">
        <w:rPr>
          <w:rFonts w:cs="Times New Roman"/>
          <w:szCs w:val="24"/>
        </w:rPr>
        <w:t>9) Opremu i uređaje grobnog mjesta za koje se utvrdio prestanak prava korištenja, a koju korisnik grobnog mjesta nije preuzeo sukladno stavku 6. ovoga članka, Uprav</w:t>
      </w:r>
      <w:r w:rsidR="00F25ADB">
        <w:rPr>
          <w:rFonts w:cs="Times New Roman"/>
          <w:szCs w:val="24"/>
        </w:rPr>
        <w:t>itelj</w:t>
      </w:r>
      <w:r w:rsidRPr="00677B88">
        <w:rPr>
          <w:rFonts w:cs="Times New Roman"/>
          <w:szCs w:val="24"/>
        </w:rPr>
        <w:t xml:space="preserve"> groblja uređuje te grobno mjesto dodjeljuje na korištenje sukladno odredbi članka 6. stavak 1. ove Odluke.</w:t>
      </w:r>
    </w:p>
    <w:p w14:paraId="3E11CC2D" w14:textId="77777777" w:rsidR="001C4E6E" w:rsidRDefault="001C4E6E" w:rsidP="008523DB">
      <w:pPr>
        <w:pStyle w:val="Bezproreda"/>
        <w:jc w:val="center"/>
        <w:rPr>
          <w:rFonts w:cs="Times New Roman"/>
          <w:b/>
          <w:szCs w:val="24"/>
        </w:rPr>
      </w:pPr>
    </w:p>
    <w:p w14:paraId="1DE5DD36" w14:textId="71D61C8A" w:rsidR="00677B88" w:rsidRDefault="00677B88" w:rsidP="008523DB">
      <w:pPr>
        <w:pStyle w:val="Bezproreda"/>
        <w:jc w:val="center"/>
        <w:rPr>
          <w:rFonts w:cs="Times New Roman"/>
          <w:b/>
          <w:szCs w:val="24"/>
        </w:rPr>
      </w:pPr>
      <w:r w:rsidRPr="008523DB">
        <w:rPr>
          <w:rFonts w:cs="Times New Roman"/>
          <w:b/>
          <w:szCs w:val="24"/>
        </w:rPr>
        <w:t>Članak 2</w:t>
      </w:r>
      <w:r w:rsidR="008523DB">
        <w:rPr>
          <w:rFonts w:cs="Times New Roman"/>
          <w:b/>
          <w:szCs w:val="24"/>
        </w:rPr>
        <w:t>1</w:t>
      </w:r>
      <w:r w:rsidRPr="008523DB">
        <w:rPr>
          <w:rFonts w:cs="Times New Roman"/>
          <w:b/>
          <w:szCs w:val="24"/>
        </w:rPr>
        <w:t>.</w:t>
      </w:r>
    </w:p>
    <w:p w14:paraId="16641B97" w14:textId="77777777" w:rsidR="008523DB" w:rsidRPr="008523DB" w:rsidRDefault="008523DB" w:rsidP="008523DB">
      <w:pPr>
        <w:pStyle w:val="Bezproreda"/>
        <w:jc w:val="center"/>
        <w:rPr>
          <w:rFonts w:cs="Times New Roman"/>
          <w:b/>
          <w:szCs w:val="24"/>
        </w:rPr>
      </w:pPr>
    </w:p>
    <w:p w14:paraId="19832176" w14:textId="6418B9E3" w:rsidR="00677B88" w:rsidRPr="00677B88" w:rsidRDefault="00677B88" w:rsidP="004D3CEB">
      <w:pPr>
        <w:pStyle w:val="Bezproreda"/>
        <w:jc w:val="both"/>
        <w:rPr>
          <w:rFonts w:cs="Times New Roman"/>
          <w:szCs w:val="24"/>
        </w:rPr>
      </w:pPr>
      <w:r w:rsidRPr="00677B88">
        <w:rPr>
          <w:rFonts w:cs="Times New Roman"/>
          <w:szCs w:val="24"/>
        </w:rPr>
        <w:t>1) Iznimno od odredbe članka 2</w:t>
      </w:r>
      <w:r w:rsidR="008523DB">
        <w:rPr>
          <w:rFonts w:cs="Times New Roman"/>
          <w:szCs w:val="24"/>
        </w:rPr>
        <w:t>0</w:t>
      </w:r>
      <w:r w:rsidRPr="00677B88">
        <w:rPr>
          <w:rFonts w:cs="Times New Roman"/>
          <w:szCs w:val="24"/>
        </w:rPr>
        <w:t>. stavak 9. ove Odluke, opremom i uređajima kapele i mauzoleja, a koju korisnik grobnog mjesta nije preuzeo, Uprav</w:t>
      </w:r>
      <w:r w:rsidR="00F25ADB">
        <w:rPr>
          <w:rFonts w:cs="Times New Roman"/>
          <w:szCs w:val="24"/>
        </w:rPr>
        <w:t>itelj</w:t>
      </w:r>
      <w:r w:rsidRPr="00677B88">
        <w:rPr>
          <w:rFonts w:cs="Times New Roman"/>
          <w:szCs w:val="24"/>
        </w:rPr>
        <w:t xml:space="preserve"> groblja prije dodjele kapele i mauzoleja </w:t>
      </w:r>
      <w:r w:rsidR="00A64242">
        <w:rPr>
          <w:rFonts w:cs="Times New Roman"/>
          <w:szCs w:val="24"/>
        </w:rPr>
        <w:t>na korištenje, postupak ustupanja prava korištenja istoga provodi</w:t>
      </w:r>
      <w:r w:rsidRPr="00677B88">
        <w:rPr>
          <w:rFonts w:cs="Times New Roman"/>
          <w:szCs w:val="24"/>
        </w:rPr>
        <w:t xml:space="preserve"> putem javnog natječaja.</w:t>
      </w:r>
    </w:p>
    <w:p w14:paraId="56A768C8" w14:textId="77777777" w:rsidR="00677B88" w:rsidRPr="00677B88" w:rsidRDefault="00677B88" w:rsidP="004D3CEB">
      <w:pPr>
        <w:pStyle w:val="Bezproreda"/>
        <w:jc w:val="both"/>
        <w:rPr>
          <w:rFonts w:cs="Times New Roman"/>
          <w:szCs w:val="24"/>
        </w:rPr>
      </w:pPr>
    </w:p>
    <w:p w14:paraId="6F6BB458" w14:textId="33AE464C" w:rsidR="00677B88" w:rsidRPr="00677B88" w:rsidRDefault="00677B88" w:rsidP="004D3CEB">
      <w:pPr>
        <w:pStyle w:val="Bezproreda"/>
        <w:jc w:val="both"/>
        <w:rPr>
          <w:rFonts w:cs="Times New Roman"/>
          <w:szCs w:val="24"/>
        </w:rPr>
      </w:pPr>
      <w:r w:rsidRPr="00677B88">
        <w:rPr>
          <w:rFonts w:cs="Times New Roman"/>
          <w:szCs w:val="24"/>
        </w:rPr>
        <w:t>2) Javni natječaj iz stavka 1. ovoga članka Uprav</w:t>
      </w:r>
      <w:r w:rsidR="00F25ADB">
        <w:rPr>
          <w:rFonts w:cs="Times New Roman"/>
          <w:szCs w:val="24"/>
        </w:rPr>
        <w:t>itelj</w:t>
      </w:r>
      <w:r w:rsidRPr="00677B88">
        <w:rPr>
          <w:rFonts w:cs="Times New Roman"/>
          <w:szCs w:val="24"/>
        </w:rPr>
        <w:t xml:space="preserve"> groblja objavljuje u javnom glasilu, na oglasnim pločama groblja i na mrežnim stranicama Uprav</w:t>
      </w:r>
      <w:r w:rsidR="00F25ADB">
        <w:rPr>
          <w:rFonts w:cs="Times New Roman"/>
          <w:szCs w:val="24"/>
        </w:rPr>
        <w:t>itelja</w:t>
      </w:r>
      <w:r w:rsidRPr="00677B88">
        <w:rPr>
          <w:rFonts w:cs="Times New Roman"/>
          <w:szCs w:val="24"/>
        </w:rPr>
        <w:t xml:space="preserve"> groblja. </w:t>
      </w:r>
    </w:p>
    <w:p w14:paraId="11F27F32" w14:textId="77777777" w:rsidR="00677B88" w:rsidRPr="00677B88" w:rsidRDefault="00677B88" w:rsidP="004D3CEB">
      <w:pPr>
        <w:pStyle w:val="Bezproreda"/>
        <w:jc w:val="both"/>
        <w:rPr>
          <w:rFonts w:cs="Times New Roman"/>
          <w:szCs w:val="24"/>
        </w:rPr>
      </w:pPr>
    </w:p>
    <w:p w14:paraId="1F0651F2" w14:textId="77777777" w:rsidR="00677B88" w:rsidRPr="00677B88" w:rsidRDefault="00677B88" w:rsidP="004D3CEB">
      <w:pPr>
        <w:pStyle w:val="Bezproreda"/>
        <w:jc w:val="both"/>
        <w:rPr>
          <w:rFonts w:cs="Times New Roman"/>
          <w:szCs w:val="24"/>
        </w:rPr>
      </w:pPr>
      <w:r w:rsidRPr="00677B88">
        <w:rPr>
          <w:rFonts w:cs="Times New Roman"/>
          <w:szCs w:val="24"/>
        </w:rPr>
        <w:t>3) Tekst objave javnog natječaja obvezno sadrži: podatke o groblju na kojem se nalazi grobno mjesto (kapela ili mauzolej), površini grobnog mjesta, jamčevini, roku za podnošenje prijava, početnoj cijeni, kriteriju za odabir najpovoljnije ponude, roku u kojem se donosi odluka o odabiru najpovoljnije ponude ili odluka o poništenju javnog natječaja.</w:t>
      </w:r>
    </w:p>
    <w:p w14:paraId="50826DE8" w14:textId="77777777" w:rsidR="00677B88" w:rsidRPr="00677B88" w:rsidRDefault="00677B88" w:rsidP="004D3CEB">
      <w:pPr>
        <w:pStyle w:val="Bezproreda"/>
        <w:jc w:val="both"/>
        <w:rPr>
          <w:rFonts w:cs="Times New Roman"/>
          <w:szCs w:val="24"/>
        </w:rPr>
      </w:pPr>
    </w:p>
    <w:p w14:paraId="36BF3194" w14:textId="77777777" w:rsidR="00677B88" w:rsidRPr="00677B88" w:rsidRDefault="00677B88" w:rsidP="004D3CEB">
      <w:pPr>
        <w:pStyle w:val="Bezproreda"/>
        <w:jc w:val="both"/>
        <w:rPr>
          <w:rFonts w:cs="Times New Roman"/>
          <w:szCs w:val="24"/>
        </w:rPr>
      </w:pPr>
      <w:r w:rsidRPr="00677B88">
        <w:rPr>
          <w:rFonts w:cs="Times New Roman"/>
          <w:szCs w:val="24"/>
        </w:rPr>
        <w:t>4) Osim podataka iz stavka 3. ovoga članka, tekst objave javnog natječaja može sadržavati i druge podatke.</w:t>
      </w:r>
    </w:p>
    <w:p w14:paraId="5FDDBB81" w14:textId="77777777" w:rsidR="00677B88" w:rsidRPr="00677B88" w:rsidRDefault="00677B88" w:rsidP="004D3CEB">
      <w:pPr>
        <w:pStyle w:val="Bezproreda"/>
        <w:jc w:val="both"/>
        <w:rPr>
          <w:rFonts w:cs="Times New Roman"/>
          <w:szCs w:val="24"/>
        </w:rPr>
      </w:pPr>
    </w:p>
    <w:p w14:paraId="586F1B4E" w14:textId="0475D8FB" w:rsidR="00677B88" w:rsidRDefault="00677B88" w:rsidP="004D3CEB">
      <w:pPr>
        <w:pStyle w:val="Bezproreda"/>
        <w:jc w:val="both"/>
        <w:rPr>
          <w:rFonts w:cs="Times New Roman"/>
          <w:szCs w:val="24"/>
        </w:rPr>
      </w:pPr>
      <w:r w:rsidRPr="00677B88">
        <w:rPr>
          <w:rFonts w:cs="Times New Roman"/>
          <w:szCs w:val="24"/>
        </w:rPr>
        <w:t>5) Po isteku roka za prikupljanje ponuda, Uprav</w:t>
      </w:r>
      <w:r w:rsidR="00F25ADB">
        <w:rPr>
          <w:rFonts w:cs="Times New Roman"/>
          <w:szCs w:val="24"/>
        </w:rPr>
        <w:t>itelj</w:t>
      </w:r>
      <w:r w:rsidRPr="00677B88">
        <w:rPr>
          <w:rFonts w:cs="Times New Roman"/>
          <w:szCs w:val="24"/>
        </w:rPr>
        <w:t xml:space="preserve"> groblja donosi odluku o izboru najpovoljnije ponude, sklapa ugovor o prodaji opreme i uređaja kapele i mauzoleja te donosi rješenje o dodjeli kapele i mauzoleja na korištenje. </w:t>
      </w:r>
    </w:p>
    <w:p w14:paraId="65724964" w14:textId="77777777" w:rsidR="00CB676D" w:rsidRPr="00677B88" w:rsidRDefault="00CB676D" w:rsidP="004D3CEB">
      <w:pPr>
        <w:pStyle w:val="Bezproreda"/>
        <w:jc w:val="both"/>
        <w:rPr>
          <w:rFonts w:cs="Times New Roman"/>
          <w:szCs w:val="24"/>
        </w:rPr>
      </w:pPr>
    </w:p>
    <w:p w14:paraId="3ACCA360" w14:textId="45E74FE4" w:rsidR="005B3F38" w:rsidRPr="00677B88" w:rsidRDefault="00380938" w:rsidP="004D3CEB">
      <w:pPr>
        <w:pStyle w:val="Bezproreda"/>
        <w:jc w:val="both"/>
        <w:rPr>
          <w:rFonts w:cs="Times New Roman"/>
          <w:szCs w:val="24"/>
        </w:rPr>
      </w:pPr>
      <w:r>
        <w:rPr>
          <w:rFonts w:cs="Times New Roman"/>
          <w:szCs w:val="24"/>
        </w:rPr>
        <w:t>6</w:t>
      </w:r>
      <w:r w:rsidR="00677B88" w:rsidRPr="00677B88">
        <w:rPr>
          <w:rFonts w:cs="Times New Roman"/>
          <w:szCs w:val="24"/>
        </w:rPr>
        <w:t>) Pravila za određivanje naknade za stjecanje opreme i uređaja koji se nalaze na grobnom mjestu bez korisnika grobnog mjesta utvrđuju se aktom iz članka 5. stavak 3. ove Odluke kojim se uređuju prostorno-tehnički uvjeti.</w:t>
      </w:r>
    </w:p>
    <w:p w14:paraId="2D9A47A4" w14:textId="1345AA19" w:rsidR="00677B88" w:rsidRDefault="00677B88" w:rsidP="008523DB">
      <w:pPr>
        <w:pStyle w:val="Bezproreda"/>
        <w:jc w:val="center"/>
        <w:rPr>
          <w:rFonts w:cs="Times New Roman"/>
          <w:b/>
          <w:szCs w:val="24"/>
        </w:rPr>
      </w:pPr>
      <w:r w:rsidRPr="008523DB">
        <w:rPr>
          <w:rFonts w:cs="Times New Roman"/>
          <w:b/>
          <w:szCs w:val="24"/>
        </w:rPr>
        <w:lastRenderedPageBreak/>
        <w:t>Članak 2</w:t>
      </w:r>
      <w:r w:rsidR="008523DB">
        <w:rPr>
          <w:rFonts w:cs="Times New Roman"/>
          <w:b/>
          <w:szCs w:val="24"/>
        </w:rPr>
        <w:t>2</w:t>
      </w:r>
      <w:r w:rsidRPr="008523DB">
        <w:rPr>
          <w:rFonts w:cs="Times New Roman"/>
          <w:b/>
          <w:szCs w:val="24"/>
        </w:rPr>
        <w:t>.</w:t>
      </w:r>
    </w:p>
    <w:p w14:paraId="12EE7936" w14:textId="77777777" w:rsidR="007D1AFF" w:rsidRDefault="007D1AFF" w:rsidP="008523DB">
      <w:pPr>
        <w:pStyle w:val="Bezproreda"/>
        <w:jc w:val="center"/>
        <w:rPr>
          <w:rFonts w:cs="Times New Roman"/>
          <w:b/>
          <w:szCs w:val="24"/>
        </w:rPr>
      </w:pPr>
    </w:p>
    <w:p w14:paraId="31428BA2" w14:textId="77777777" w:rsidR="00677B88" w:rsidRPr="00677B88" w:rsidRDefault="00677B88" w:rsidP="004D3CEB">
      <w:pPr>
        <w:pStyle w:val="Bezproreda"/>
        <w:jc w:val="both"/>
        <w:rPr>
          <w:rFonts w:cs="Times New Roman"/>
          <w:szCs w:val="24"/>
        </w:rPr>
      </w:pPr>
      <w:r w:rsidRPr="00677B88">
        <w:rPr>
          <w:rFonts w:cs="Times New Roman"/>
          <w:szCs w:val="24"/>
        </w:rPr>
        <w:t>1) Grobna mjesta na kojima je prestalo pravo korištenja, a koja imaju status kulturnog dobra, uključujući i grobna mjesta koja je Grad</w:t>
      </w:r>
      <w:r w:rsidR="00A64242">
        <w:rPr>
          <w:rFonts w:cs="Times New Roman"/>
          <w:szCs w:val="24"/>
        </w:rPr>
        <w:t xml:space="preserve"> Šibenik</w:t>
      </w:r>
      <w:r w:rsidRPr="00677B88">
        <w:rPr>
          <w:rFonts w:cs="Times New Roman"/>
          <w:szCs w:val="24"/>
        </w:rPr>
        <w:t xml:space="preserve"> proglasio dobrima od lokalnog značaja, održava i obnavlja Grad</w:t>
      </w:r>
      <w:r w:rsidR="00A64242">
        <w:rPr>
          <w:rFonts w:cs="Times New Roman"/>
          <w:szCs w:val="24"/>
        </w:rPr>
        <w:t xml:space="preserve"> Šibenik</w:t>
      </w:r>
      <w:r w:rsidRPr="00677B88">
        <w:rPr>
          <w:rFonts w:cs="Times New Roman"/>
          <w:szCs w:val="24"/>
        </w:rPr>
        <w:t xml:space="preserve"> sukladno propisima o zaštiti i očuvanju kulturnih dobara i sukladno odluci o proglašenju kulturnog dobra od lokalnog značaja.</w:t>
      </w:r>
    </w:p>
    <w:p w14:paraId="60F39918" w14:textId="77777777" w:rsidR="00677B88" w:rsidRPr="00677B88" w:rsidRDefault="00677B88" w:rsidP="004D3CEB">
      <w:pPr>
        <w:pStyle w:val="Bezproreda"/>
        <w:jc w:val="both"/>
        <w:rPr>
          <w:rFonts w:cs="Times New Roman"/>
          <w:szCs w:val="24"/>
        </w:rPr>
      </w:pPr>
    </w:p>
    <w:p w14:paraId="7C45265A" w14:textId="77777777" w:rsidR="00677B88" w:rsidRPr="00677B88" w:rsidRDefault="00677B88" w:rsidP="004D3CEB">
      <w:pPr>
        <w:pStyle w:val="Bezproreda"/>
        <w:jc w:val="both"/>
        <w:rPr>
          <w:rFonts w:cs="Times New Roman"/>
          <w:szCs w:val="24"/>
        </w:rPr>
      </w:pPr>
      <w:r w:rsidRPr="00677B88">
        <w:rPr>
          <w:rFonts w:cs="Times New Roman"/>
          <w:szCs w:val="24"/>
        </w:rPr>
        <w:t xml:space="preserve">2)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već ga, ako se utvrdi da nema korisnika grobnog </w:t>
      </w:r>
      <w:r w:rsidR="00A64242">
        <w:rPr>
          <w:rFonts w:cs="Times New Roman"/>
          <w:szCs w:val="24"/>
        </w:rPr>
        <w:t>mjesta, održava i obnavlja Grad Šibenik.</w:t>
      </w:r>
    </w:p>
    <w:p w14:paraId="757916CD" w14:textId="77777777" w:rsidR="007B5890" w:rsidRDefault="007B5890" w:rsidP="004D3CEB">
      <w:pPr>
        <w:pStyle w:val="Bezproreda"/>
        <w:jc w:val="both"/>
        <w:rPr>
          <w:rFonts w:cs="Times New Roman"/>
          <w:szCs w:val="24"/>
        </w:rPr>
      </w:pPr>
    </w:p>
    <w:p w14:paraId="5859104A" w14:textId="0F561BE7" w:rsidR="00677B88" w:rsidRPr="00677B88" w:rsidRDefault="00677B88" w:rsidP="004D3CEB">
      <w:pPr>
        <w:pStyle w:val="Bezproreda"/>
        <w:jc w:val="both"/>
        <w:rPr>
          <w:rFonts w:cs="Times New Roman"/>
          <w:szCs w:val="24"/>
        </w:rPr>
      </w:pPr>
      <w:r w:rsidRPr="00677B88">
        <w:rPr>
          <w:rFonts w:cs="Times New Roman"/>
          <w:szCs w:val="24"/>
        </w:rPr>
        <w:t xml:space="preserve">3) Odluku o proglašenju znamenite povijesne osobe iz stavka 2. ovoga članka donosi </w:t>
      </w:r>
      <w:bookmarkStart w:id="5" w:name="_Hlk207867587"/>
      <w:r w:rsidRPr="00677B88">
        <w:rPr>
          <w:rFonts w:cs="Times New Roman"/>
          <w:szCs w:val="24"/>
        </w:rPr>
        <w:t xml:space="preserve">Gradsko vijeće Grada </w:t>
      </w:r>
      <w:bookmarkEnd w:id="5"/>
      <w:r w:rsidR="008523DB">
        <w:rPr>
          <w:rFonts w:cs="Times New Roman"/>
          <w:szCs w:val="24"/>
        </w:rPr>
        <w:t>Šibenika</w:t>
      </w:r>
      <w:r w:rsidRPr="00677B88">
        <w:rPr>
          <w:rFonts w:cs="Times New Roman"/>
          <w:szCs w:val="24"/>
        </w:rPr>
        <w:t xml:space="preserve"> uz prethodno pribavljeno mišljenje Hrvatske akademije znanosti i umjetnosti i Hrvatskog instituta za povijest. </w:t>
      </w:r>
    </w:p>
    <w:p w14:paraId="6BD2BC99" w14:textId="77777777" w:rsidR="00677B88" w:rsidRPr="00677B88" w:rsidRDefault="00677B88" w:rsidP="00677B88">
      <w:pPr>
        <w:pStyle w:val="Bezproreda"/>
        <w:rPr>
          <w:rFonts w:cs="Times New Roman"/>
          <w:szCs w:val="24"/>
        </w:rPr>
      </w:pPr>
    </w:p>
    <w:p w14:paraId="0E9A31FF" w14:textId="77777777" w:rsidR="00677B88" w:rsidRPr="00677B88" w:rsidRDefault="00677B88" w:rsidP="004D3CEB">
      <w:pPr>
        <w:pStyle w:val="Bezproreda"/>
        <w:jc w:val="both"/>
        <w:rPr>
          <w:rFonts w:cs="Times New Roman"/>
          <w:szCs w:val="24"/>
        </w:rPr>
      </w:pPr>
      <w:r w:rsidRPr="00677B88">
        <w:rPr>
          <w:rFonts w:cs="Times New Roman"/>
          <w:szCs w:val="24"/>
        </w:rPr>
        <w:t>4) Mišljenje o značenju znamenite povijesne osobe iz stavka 3. ovoga članka potrebno je zatražiti prilikom utvrđivanja grobnih mjesta kojima je prestalo pravo korištenja.</w:t>
      </w:r>
    </w:p>
    <w:p w14:paraId="4C7CB337" w14:textId="77777777" w:rsidR="00677B88" w:rsidRPr="00677B88" w:rsidRDefault="00677B88" w:rsidP="004D3CEB">
      <w:pPr>
        <w:pStyle w:val="Bezproreda"/>
        <w:jc w:val="both"/>
        <w:rPr>
          <w:rFonts w:cs="Times New Roman"/>
          <w:szCs w:val="24"/>
        </w:rPr>
      </w:pPr>
    </w:p>
    <w:p w14:paraId="66F42BEE" w14:textId="77777777" w:rsidR="00677B88" w:rsidRPr="00677B88" w:rsidRDefault="00677B88" w:rsidP="004D3CEB">
      <w:pPr>
        <w:pStyle w:val="Bezproreda"/>
        <w:jc w:val="both"/>
        <w:rPr>
          <w:rFonts w:cs="Times New Roman"/>
          <w:szCs w:val="24"/>
        </w:rPr>
      </w:pPr>
      <w:r w:rsidRPr="00677B88">
        <w:rPr>
          <w:rFonts w:cs="Times New Roman"/>
          <w:szCs w:val="24"/>
        </w:rPr>
        <w:t>5) Mišljenje iz stavka 3. ovoga članka daje se na temelju obrazloženog prijedlo</w:t>
      </w:r>
      <w:r w:rsidR="008523DB">
        <w:rPr>
          <w:rFonts w:cs="Times New Roman"/>
          <w:szCs w:val="24"/>
        </w:rPr>
        <w:t>ga Gradskog vijeća Grada Šibenika.</w:t>
      </w:r>
    </w:p>
    <w:p w14:paraId="40463954" w14:textId="77777777" w:rsidR="00677B88" w:rsidRPr="00677B88" w:rsidRDefault="00677B88" w:rsidP="004D3CEB">
      <w:pPr>
        <w:pStyle w:val="Bezproreda"/>
        <w:jc w:val="both"/>
        <w:rPr>
          <w:rFonts w:cs="Times New Roman"/>
          <w:szCs w:val="24"/>
        </w:rPr>
      </w:pPr>
    </w:p>
    <w:p w14:paraId="61122C9F" w14:textId="33E63E98" w:rsidR="008523DB" w:rsidRDefault="00677B88" w:rsidP="004D3CEB">
      <w:pPr>
        <w:pStyle w:val="Bezproreda"/>
        <w:jc w:val="both"/>
        <w:rPr>
          <w:rFonts w:cs="Times New Roman"/>
          <w:szCs w:val="24"/>
        </w:rPr>
      </w:pPr>
      <w:r w:rsidRPr="00677B88">
        <w:rPr>
          <w:rFonts w:cs="Times New Roman"/>
          <w:szCs w:val="24"/>
        </w:rPr>
        <w:t>6) Odluku o lokalno značajnoj osobi iz stavka 2. ovog članka don</w:t>
      </w:r>
      <w:r w:rsidR="008523DB">
        <w:rPr>
          <w:rFonts w:cs="Times New Roman"/>
          <w:szCs w:val="24"/>
        </w:rPr>
        <w:t>osi Gradsko vijeće Grada Šibenika</w:t>
      </w:r>
      <w:r w:rsidR="0043051B">
        <w:rPr>
          <w:rFonts w:cs="Times New Roman"/>
          <w:szCs w:val="24"/>
        </w:rPr>
        <w:t>.</w:t>
      </w:r>
    </w:p>
    <w:p w14:paraId="1146B930" w14:textId="77777777" w:rsidR="008523DB" w:rsidRDefault="008523DB" w:rsidP="00677B88">
      <w:pPr>
        <w:pStyle w:val="Bezproreda"/>
        <w:rPr>
          <w:rFonts w:cs="Times New Roman"/>
          <w:szCs w:val="24"/>
        </w:rPr>
      </w:pPr>
    </w:p>
    <w:p w14:paraId="2B2C4517" w14:textId="77777777" w:rsidR="00FA5A25" w:rsidRDefault="00FA5A25" w:rsidP="00677B88">
      <w:pPr>
        <w:pStyle w:val="Bezproreda"/>
        <w:rPr>
          <w:rFonts w:cs="Times New Roman"/>
          <w:szCs w:val="24"/>
        </w:rPr>
      </w:pPr>
    </w:p>
    <w:p w14:paraId="613B2FB7" w14:textId="22FC26FC" w:rsidR="00394F81" w:rsidRDefault="00394F81" w:rsidP="00394F81">
      <w:pPr>
        <w:pStyle w:val="Bezproreda"/>
        <w:rPr>
          <w:rFonts w:cs="Times New Roman"/>
          <w:b/>
          <w:szCs w:val="24"/>
        </w:rPr>
      </w:pPr>
      <w:r w:rsidRPr="00AA2AF5">
        <w:rPr>
          <w:rFonts w:cs="Times New Roman"/>
          <w:b/>
          <w:szCs w:val="24"/>
        </w:rPr>
        <w:t>VI. ISKOP I PREMJEŠTANJE POSMRTNIH OSTATAKA</w:t>
      </w:r>
    </w:p>
    <w:p w14:paraId="3269E3BC" w14:textId="77777777" w:rsidR="000621A2" w:rsidRDefault="000621A2" w:rsidP="00394F81">
      <w:pPr>
        <w:pStyle w:val="Bezproreda"/>
        <w:rPr>
          <w:rFonts w:cs="Times New Roman"/>
          <w:b/>
          <w:szCs w:val="24"/>
        </w:rPr>
      </w:pPr>
    </w:p>
    <w:p w14:paraId="3EE16165" w14:textId="77777777" w:rsidR="007D1AFF" w:rsidRDefault="007D1AFF" w:rsidP="00394F81">
      <w:pPr>
        <w:pStyle w:val="Bezproreda"/>
        <w:rPr>
          <w:rFonts w:cs="Times New Roman"/>
          <w:b/>
          <w:szCs w:val="24"/>
        </w:rPr>
      </w:pPr>
    </w:p>
    <w:p w14:paraId="10FE05C9" w14:textId="77777777" w:rsidR="00394F81" w:rsidRDefault="00394F81" w:rsidP="00394F81">
      <w:pPr>
        <w:pStyle w:val="Bezproreda"/>
        <w:jc w:val="center"/>
        <w:rPr>
          <w:rFonts w:cs="Times New Roman"/>
          <w:b/>
          <w:szCs w:val="24"/>
        </w:rPr>
      </w:pPr>
      <w:r>
        <w:rPr>
          <w:rFonts w:cs="Times New Roman"/>
          <w:b/>
          <w:szCs w:val="24"/>
        </w:rPr>
        <w:t>Članak 23.</w:t>
      </w:r>
    </w:p>
    <w:p w14:paraId="7C30B82C" w14:textId="77777777" w:rsidR="00394F81" w:rsidRDefault="00394F81" w:rsidP="00394F81">
      <w:pPr>
        <w:pStyle w:val="Bezproreda"/>
        <w:rPr>
          <w:rFonts w:cs="Times New Roman"/>
          <w:b/>
          <w:szCs w:val="24"/>
        </w:rPr>
      </w:pPr>
    </w:p>
    <w:p w14:paraId="74166D1D" w14:textId="14EFEA87" w:rsidR="00394F81" w:rsidRDefault="00394F81" w:rsidP="004D3CEB">
      <w:pPr>
        <w:pStyle w:val="Bezproreda"/>
        <w:jc w:val="both"/>
      </w:pPr>
      <w:r>
        <w:t>1) Iskop umrlih, odnosno njihovih posmrtnih ostataka (ekshumacija) može se odobriti na zahtjev supružnika ili djece umrle osobe (</w:t>
      </w:r>
      <w:r w:rsidR="005022A7">
        <w:t>u daljnjem tekstu:</w:t>
      </w:r>
      <w:r>
        <w:t xml:space="preserve"> uža obitelj). Ako su članovi uže obitelju umrli prije osobe za koju se traži ekshumacija, zahtjev mogu podnijeti drugi srodnici prema redoslijedu utvrđenom propisima o nasljeđivanju, kao i druga ovlaštena osoba.</w:t>
      </w:r>
    </w:p>
    <w:p w14:paraId="1B64D890" w14:textId="77777777" w:rsidR="00394F81" w:rsidRDefault="00394F81" w:rsidP="004D3CEB">
      <w:pPr>
        <w:pStyle w:val="Bezproreda"/>
        <w:jc w:val="both"/>
      </w:pPr>
    </w:p>
    <w:p w14:paraId="06D4DCDD" w14:textId="10CFD8B9" w:rsidR="00394F81" w:rsidRDefault="00394F81" w:rsidP="004D3CEB">
      <w:pPr>
        <w:pStyle w:val="Bezproreda"/>
        <w:jc w:val="both"/>
      </w:pPr>
      <w:r>
        <w:t>2) Iskop posmrtnih ostataka obavljaju zaposlenici Uprav</w:t>
      </w:r>
      <w:r w:rsidR="00363F26">
        <w:t>itelja</w:t>
      </w:r>
      <w:r>
        <w:t xml:space="preserve"> groblja. </w:t>
      </w:r>
    </w:p>
    <w:p w14:paraId="2F29C7E1" w14:textId="77777777" w:rsidR="00394F81" w:rsidRDefault="00394F81" w:rsidP="004D3CEB">
      <w:pPr>
        <w:pStyle w:val="Bezproreda"/>
        <w:jc w:val="both"/>
      </w:pPr>
    </w:p>
    <w:p w14:paraId="70E5C20D" w14:textId="77777777" w:rsidR="00394F81" w:rsidRDefault="00394F81" w:rsidP="004D3CEB">
      <w:pPr>
        <w:pStyle w:val="Bezproreda"/>
        <w:jc w:val="both"/>
      </w:pPr>
      <w:r>
        <w:t>3) Iskop posmrtnih ostataka osoba koje su umrle od zaraznih bolesti može se dozvoliti tek nakon proteka određenog vremena uz</w:t>
      </w:r>
      <w:r w:rsidR="00A64242">
        <w:t xml:space="preserve"> prethodnu suglasnost inspektorata</w:t>
      </w:r>
      <w:r>
        <w:t xml:space="preserve"> za sanitarne poslove.</w:t>
      </w:r>
    </w:p>
    <w:p w14:paraId="39525938" w14:textId="77777777" w:rsidR="00394F81" w:rsidRDefault="00394F81" w:rsidP="004D3CEB">
      <w:pPr>
        <w:pStyle w:val="Bezproreda"/>
        <w:jc w:val="both"/>
      </w:pPr>
    </w:p>
    <w:p w14:paraId="273593C9" w14:textId="77777777" w:rsidR="00394F81" w:rsidRDefault="00394F81" w:rsidP="004D3CEB">
      <w:pPr>
        <w:pStyle w:val="Bezproreda"/>
        <w:jc w:val="both"/>
      </w:pPr>
      <w:r>
        <w:t>4) Iskop umrle osobe vrši se radi njenog prijenosa iz jednog grobnog mjesta radi pokopa na drugo grobno mjesto na istom groblju, u istom naselju ili iz jednog na drugo područje Republike Hrvatske ili u inozemstvo.</w:t>
      </w:r>
    </w:p>
    <w:p w14:paraId="44653450" w14:textId="77777777" w:rsidR="00294DB5" w:rsidRDefault="00294DB5" w:rsidP="004D3CEB">
      <w:pPr>
        <w:pStyle w:val="Bezproreda"/>
        <w:jc w:val="both"/>
      </w:pPr>
    </w:p>
    <w:p w14:paraId="59D31EE6" w14:textId="77777777" w:rsidR="00394F81" w:rsidRDefault="00394F81" w:rsidP="004D3CEB">
      <w:pPr>
        <w:pStyle w:val="Bezproreda"/>
        <w:jc w:val="both"/>
      </w:pPr>
      <w:r>
        <w:t>5) Posmrtni ostaci koji se nalaze u grobu mogu se presložiti u za to predviđen prostor unutar groba ili grobnice nakon proteka određenog i optimalnog vremena da se ista radnja može obaviti sukladno sanitarnim i tehničkim preduvjetima.</w:t>
      </w:r>
    </w:p>
    <w:p w14:paraId="17B622B4" w14:textId="77777777" w:rsidR="00CB676D" w:rsidRDefault="00CB676D" w:rsidP="004D3CEB">
      <w:pPr>
        <w:pStyle w:val="Bezproreda"/>
        <w:jc w:val="both"/>
      </w:pPr>
    </w:p>
    <w:p w14:paraId="4BB01C05" w14:textId="63BC3C93" w:rsidR="00394F81" w:rsidRDefault="00394F81" w:rsidP="004D3CEB">
      <w:pPr>
        <w:pStyle w:val="Bezproreda"/>
        <w:jc w:val="both"/>
      </w:pPr>
      <w:r>
        <w:lastRenderedPageBreak/>
        <w:t>6) Ukopi i privremeni ukopi, obavljaju se na način i uvjetima utvrđenim Općim uvjetima isporuke komunalne usluge ukopa i kremiranja pokojnika unutar groblja</w:t>
      </w:r>
      <w:r w:rsidR="00B06F1F">
        <w:t xml:space="preserve"> </w:t>
      </w:r>
      <w:r w:rsidR="00363F26">
        <w:t>G</w:t>
      </w:r>
      <w:r>
        <w:t>rada Šibenika.</w:t>
      </w:r>
    </w:p>
    <w:p w14:paraId="3E2FD2C5" w14:textId="77777777" w:rsidR="00394F81" w:rsidRDefault="00394F81" w:rsidP="004D3CEB">
      <w:pPr>
        <w:pStyle w:val="Bezproreda"/>
        <w:jc w:val="both"/>
        <w:rPr>
          <w:rFonts w:cs="Times New Roman"/>
          <w:szCs w:val="24"/>
        </w:rPr>
      </w:pPr>
    </w:p>
    <w:p w14:paraId="4BB59912" w14:textId="77777777" w:rsidR="008523DB" w:rsidRPr="008523DB" w:rsidRDefault="00394F81" w:rsidP="004D3CEB">
      <w:pPr>
        <w:pStyle w:val="Bezproreda"/>
        <w:jc w:val="both"/>
        <w:rPr>
          <w:rFonts w:cs="Times New Roman"/>
          <w:b/>
          <w:color w:val="000000" w:themeColor="text1"/>
          <w:szCs w:val="24"/>
        </w:rPr>
      </w:pPr>
      <w:r>
        <w:t>7) U grobna mjesta za urne, urna se može položiti bez obzira na to kada je položena prethodna urna.</w:t>
      </w:r>
    </w:p>
    <w:p w14:paraId="6A3E0ACD" w14:textId="77777777" w:rsidR="001C4E6E" w:rsidRDefault="001C4E6E" w:rsidP="008523DB">
      <w:pPr>
        <w:pStyle w:val="Bezproreda"/>
        <w:jc w:val="center"/>
        <w:rPr>
          <w:rFonts w:cs="Times New Roman"/>
          <w:b/>
          <w:szCs w:val="24"/>
        </w:rPr>
      </w:pPr>
    </w:p>
    <w:p w14:paraId="6A2A2B5D" w14:textId="4BD29F82" w:rsidR="00677B88" w:rsidRDefault="00677B88" w:rsidP="008523DB">
      <w:pPr>
        <w:pStyle w:val="Bezproreda"/>
        <w:jc w:val="center"/>
        <w:rPr>
          <w:rFonts w:cs="Times New Roman"/>
          <w:b/>
          <w:szCs w:val="24"/>
        </w:rPr>
      </w:pPr>
      <w:r w:rsidRPr="008523DB">
        <w:rPr>
          <w:rFonts w:cs="Times New Roman"/>
          <w:b/>
          <w:szCs w:val="24"/>
        </w:rPr>
        <w:t xml:space="preserve">Članak </w:t>
      </w:r>
      <w:r w:rsidR="008523DB">
        <w:rPr>
          <w:rFonts w:cs="Times New Roman"/>
          <w:b/>
          <w:szCs w:val="24"/>
        </w:rPr>
        <w:t>24</w:t>
      </w:r>
      <w:r w:rsidRPr="008523DB">
        <w:rPr>
          <w:rFonts w:cs="Times New Roman"/>
          <w:b/>
          <w:szCs w:val="24"/>
        </w:rPr>
        <w:t>.</w:t>
      </w:r>
    </w:p>
    <w:p w14:paraId="24E07AD9" w14:textId="77777777" w:rsidR="006A6720" w:rsidRDefault="006A6720" w:rsidP="008523DB">
      <w:pPr>
        <w:pStyle w:val="Bezproreda"/>
        <w:jc w:val="center"/>
        <w:rPr>
          <w:rFonts w:cs="Times New Roman"/>
          <w:b/>
          <w:szCs w:val="24"/>
        </w:rPr>
      </w:pPr>
    </w:p>
    <w:p w14:paraId="02D50E2B" w14:textId="71686380" w:rsidR="00677B88" w:rsidRPr="00677B88" w:rsidRDefault="00677B88" w:rsidP="004D3CEB">
      <w:pPr>
        <w:pStyle w:val="Bezproreda"/>
        <w:jc w:val="both"/>
        <w:rPr>
          <w:rFonts w:cs="Times New Roman"/>
          <w:szCs w:val="24"/>
        </w:rPr>
      </w:pPr>
      <w:r w:rsidRPr="00856ABB">
        <w:rPr>
          <w:rFonts w:cs="Times New Roman"/>
          <w:szCs w:val="24"/>
        </w:rPr>
        <w:t>1) Uprav</w:t>
      </w:r>
      <w:r w:rsidR="00967180">
        <w:rPr>
          <w:rFonts w:cs="Times New Roman"/>
          <w:szCs w:val="24"/>
        </w:rPr>
        <w:t>itelj</w:t>
      </w:r>
      <w:r w:rsidRPr="00856ABB">
        <w:rPr>
          <w:rFonts w:cs="Times New Roman"/>
          <w:szCs w:val="24"/>
        </w:rPr>
        <w:t xml:space="preserve"> groblja duž</w:t>
      </w:r>
      <w:r w:rsidR="00967180">
        <w:rPr>
          <w:rFonts w:cs="Times New Roman"/>
          <w:szCs w:val="24"/>
        </w:rPr>
        <w:t>an</w:t>
      </w:r>
      <w:r w:rsidRPr="00856ABB">
        <w:rPr>
          <w:rFonts w:cs="Times New Roman"/>
          <w:szCs w:val="24"/>
        </w:rPr>
        <w:t xml:space="preserve"> je osigurati prostor</w:t>
      </w:r>
      <w:r w:rsidR="00A64242" w:rsidRPr="00856ABB">
        <w:rPr>
          <w:rFonts w:cs="Times New Roman"/>
          <w:szCs w:val="24"/>
        </w:rPr>
        <w:t xml:space="preserve"> unutar gradske mrtvačnice</w:t>
      </w:r>
      <w:r w:rsidRPr="00677B88">
        <w:rPr>
          <w:rFonts w:cs="Times New Roman"/>
          <w:szCs w:val="24"/>
        </w:rPr>
        <w:t xml:space="preserve"> za zbrinjavanje većeg broja umrlih osoba u slučaju epidemij</w:t>
      </w:r>
      <w:r w:rsidR="00A64242">
        <w:rPr>
          <w:rFonts w:cs="Times New Roman"/>
          <w:szCs w:val="24"/>
        </w:rPr>
        <w:t>e</w:t>
      </w:r>
      <w:r w:rsidRPr="00677B88">
        <w:rPr>
          <w:rFonts w:cs="Times New Roman"/>
          <w:szCs w:val="24"/>
        </w:rPr>
        <w:t>, katastrofa i</w:t>
      </w:r>
      <w:r w:rsidR="00A64242">
        <w:rPr>
          <w:rFonts w:cs="Times New Roman"/>
          <w:szCs w:val="24"/>
        </w:rPr>
        <w:t>li</w:t>
      </w:r>
      <w:r w:rsidRPr="00677B88">
        <w:rPr>
          <w:rFonts w:cs="Times New Roman"/>
          <w:szCs w:val="24"/>
        </w:rPr>
        <w:t xml:space="preserve"> velikih nesreća.</w:t>
      </w:r>
    </w:p>
    <w:p w14:paraId="428D30C2" w14:textId="77777777" w:rsidR="00677B88" w:rsidRPr="00677B88" w:rsidRDefault="00677B88" w:rsidP="004D3CEB">
      <w:pPr>
        <w:pStyle w:val="Bezproreda"/>
        <w:jc w:val="both"/>
        <w:rPr>
          <w:rFonts w:cs="Times New Roman"/>
          <w:szCs w:val="24"/>
        </w:rPr>
      </w:pPr>
    </w:p>
    <w:p w14:paraId="3D94519B" w14:textId="54A026B4" w:rsidR="00677B88" w:rsidRDefault="00677B88" w:rsidP="004D3CEB">
      <w:pPr>
        <w:pStyle w:val="Bezproreda"/>
        <w:jc w:val="both"/>
        <w:rPr>
          <w:rFonts w:cs="Times New Roman"/>
          <w:szCs w:val="24"/>
        </w:rPr>
      </w:pPr>
      <w:r w:rsidRPr="00677B88">
        <w:rPr>
          <w:rFonts w:cs="Times New Roman"/>
          <w:szCs w:val="24"/>
        </w:rPr>
        <w:t>2) Uvjete i način zbrinjavanja u slučajevima iz stavka 1. ovoga članka, Uprav</w:t>
      </w:r>
      <w:r w:rsidR="00363F26">
        <w:rPr>
          <w:rFonts w:cs="Times New Roman"/>
          <w:szCs w:val="24"/>
        </w:rPr>
        <w:t>itelj</w:t>
      </w:r>
      <w:r w:rsidRPr="00677B88">
        <w:rPr>
          <w:rFonts w:cs="Times New Roman"/>
          <w:szCs w:val="24"/>
        </w:rPr>
        <w:t xml:space="preserve"> groblja utvrđuje u dogovoru s Gradom</w:t>
      </w:r>
      <w:r w:rsidR="008523DB">
        <w:rPr>
          <w:rFonts w:cs="Times New Roman"/>
          <w:szCs w:val="24"/>
        </w:rPr>
        <w:t xml:space="preserve"> Šibenikom.</w:t>
      </w:r>
    </w:p>
    <w:p w14:paraId="0061FEA6" w14:textId="77777777" w:rsidR="003A635A" w:rsidRDefault="003A635A" w:rsidP="008523DB">
      <w:pPr>
        <w:pStyle w:val="Bezproreda"/>
        <w:jc w:val="center"/>
        <w:rPr>
          <w:rFonts w:cs="Times New Roman"/>
          <w:b/>
          <w:szCs w:val="24"/>
        </w:rPr>
      </w:pPr>
    </w:p>
    <w:p w14:paraId="3DE70C59" w14:textId="77777777" w:rsidR="007D1AFF" w:rsidRDefault="007D1AFF" w:rsidP="008523DB">
      <w:pPr>
        <w:pStyle w:val="Bezproreda"/>
        <w:jc w:val="center"/>
        <w:rPr>
          <w:rFonts w:cs="Times New Roman"/>
          <w:b/>
          <w:szCs w:val="24"/>
        </w:rPr>
      </w:pPr>
    </w:p>
    <w:p w14:paraId="03DA6DD7" w14:textId="30A9E279" w:rsidR="00677B88" w:rsidRDefault="00677B88" w:rsidP="008523DB">
      <w:pPr>
        <w:pStyle w:val="Bezproreda"/>
        <w:jc w:val="center"/>
        <w:rPr>
          <w:rFonts w:cs="Times New Roman"/>
          <w:b/>
          <w:szCs w:val="24"/>
        </w:rPr>
      </w:pPr>
      <w:r w:rsidRPr="008523DB">
        <w:rPr>
          <w:rFonts w:cs="Times New Roman"/>
          <w:b/>
          <w:szCs w:val="24"/>
        </w:rPr>
        <w:t xml:space="preserve">Članak </w:t>
      </w:r>
      <w:r w:rsidR="008523DB">
        <w:rPr>
          <w:rFonts w:cs="Times New Roman"/>
          <w:b/>
          <w:szCs w:val="24"/>
        </w:rPr>
        <w:t>25</w:t>
      </w:r>
      <w:r w:rsidRPr="008523DB">
        <w:rPr>
          <w:rFonts w:cs="Times New Roman"/>
          <w:b/>
          <w:szCs w:val="24"/>
        </w:rPr>
        <w:t>.</w:t>
      </w:r>
    </w:p>
    <w:p w14:paraId="6DB47093" w14:textId="77777777" w:rsidR="008523DB" w:rsidRPr="008523DB" w:rsidRDefault="008523DB" w:rsidP="008523DB">
      <w:pPr>
        <w:pStyle w:val="Bezproreda"/>
        <w:jc w:val="center"/>
        <w:rPr>
          <w:rFonts w:cs="Times New Roman"/>
          <w:b/>
          <w:szCs w:val="24"/>
        </w:rPr>
      </w:pPr>
    </w:p>
    <w:p w14:paraId="3E4F9C55" w14:textId="1045756A" w:rsidR="00677B88" w:rsidRPr="00856ABB" w:rsidRDefault="008523DB" w:rsidP="004D3CEB">
      <w:pPr>
        <w:pStyle w:val="Bezproreda"/>
        <w:jc w:val="both"/>
        <w:rPr>
          <w:rFonts w:cs="Times New Roman"/>
          <w:szCs w:val="24"/>
        </w:rPr>
      </w:pPr>
      <w:bookmarkStart w:id="6" w:name="_Hlk209434093"/>
      <w:r>
        <w:rPr>
          <w:rFonts w:cs="Times New Roman"/>
          <w:szCs w:val="24"/>
        </w:rPr>
        <w:t>Uprav</w:t>
      </w:r>
      <w:r w:rsidR="00967180">
        <w:rPr>
          <w:rFonts w:cs="Times New Roman"/>
          <w:szCs w:val="24"/>
        </w:rPr>
        <w:t>itelj</w:t>
      </w:r>
      <w:r>
        <w:rPr>
          <w:rFonts w:cs="Times New Roman"/>
          <w:szCs w:val="24"/>
        </w:rPr>
        <w:t xml:space="preserve"> groblja</w:t>
      </w:r>
      <w:r w:rsidR="0086271C">
        <w:rPr>
          <w:rFonts w:cs="Times New Roman"/>
          <w:szCs w:val="24"/>
        </w:rPr>
        <w:t>,</w:t>
      </w:r>
      <w:r w:rsidR="00BF73AA">
        <w:t xml:space="preserve"> </w:t>
      </w:r>
      <w:r w:rsidR="00841CE4" w:rsidRPr="00856ABB">
        <w:rPr>
          <w:rFonts w:cs="Times New Roman"/>
          <w:szCs w:val="24"/>
        </w:rPr>
        <w:t xml:space="preserve">uz prethodnu suglasnost </w:t>
      </w:r>
      <w:r w:rsidR="00166A2A">
        <w:rPr>
          <w:rFonts w:cs="Times New Roman"/>
          <w:szCs w:val="24"/>
        </w:rPr>
        <w:t>Gradskog vijeća</w:t>
      </w:r>
      <w:r w:rsidR="00BD306D" w:rsidRPr="00856ABB">
        <w:rPr>
          <w:rFonts w:cs="Times New Roman"/>
          <w:szCs w:val="24"/>
        </w:rPr>
        <w:t xml:space="preserve"> </w:t>
      </w:r>
      <w:r w:rsidR="00841CE4" w:rsidRPr="00856ABB">
        <w:rPr>
          <w:rFonts w:cs="Times New Roman"/>
          <w:szCs w:val="24"/>
        </w:rPr>
        <w:t xml:space="preserve">Grada Šibenika </w:t>
      </w:r>
      <w:r w:rsidR="00677B88" w:rsidRPr="00856ABB">
        <w:rPr>
          <w:rFonts w:cs="Times New Roman"/>
          <w:szCs w:val="24"/>
        </w:rPr>
        <w:t>donosi odluku o:</w:t>
      </w:r>
    </w:p>
    <w:p w14:paraId="71C2A720" w14:textId="2396C015" w:rsidR="00677B88" w:rsidRPr="0086271C" w:rsidRDefault="00166A2A" w:rsidP="0086271C">
      <w:pPr>
        <w:pStyle w:val="Bezproreda"/>
        <w:numPr>
          <w:ilvl w:val="0"/>
          <w:numId w:val="6"/>
        </w:numPr>
        <w:jc w:val="both"/>
        <w:rPr>
          <w:rFonts w:cs="Times New Roman"/>
          <w:szCs w:val="24"/>
        </w:rPr>
      </w:pPr>
      <w:r>
        <w:rPr>
          <w:rFonts w:cs="Times New Roman"/>
          <w:szCs w:val="24"/>
        </w:rPr>
        <w:t>m</w:t>
      </w:r>
      <w:r w:rsidR="00677B88" w:rsidRPr="00677B88">
        <w:rPr>
          <w:rFonts w:cs="Times New Roman"/>
          <w:szCs w:val="24"/>
        </w:rPr>
        <w:t>ogućnosti</w:t>
      </w:r>
      <w:r>
        <w:rPr>
          <w:rFonts w:cs="Times New Roman"/>
          <w:szCs w:val="24"/>
        </w:rPr>
        <w:t xml:space="preserve"> </w:t>
      </w:r>
      <w:r w:rsidR="00677B88" w:rsidRPr="00677B88">
        <w:rPr>
          <w:rFonts w:cs="Times New Roman"/>
          <w:szCs w:val="24"/>
        </w:rPr>
        <w:t>da pojedini dijelovi groblja služe za ukope</w:t>
      </w:r>
      <w:r>
        <w:rPr>
          <w:rFonts w:cs="Times New Roman"/>
          <w:szCs w:val="24"/>
        </w:rPr>
        <w:t xml:space="preserve"> </w:t>
      </w:r>
      <w:r w:rsidR="00677B88" w:rsidRPr="0086271C">
        <w:rPr>
          <w:rFonts w:cs="Times New Roman"/>
          <w:szCs w:val="24"/>
        </w:rPr>
        <w:t>članova pojedinih vjerskih zajednica te mogućnosti da se na tim dijelovima groblja ukop obavlja uz prethodnu suglasnost predstavnika tih vjerskih zajednica</w:t>
      </w:r>
      <w:r w:rsidR="0086271C">
        <w:rPr>
          <w:rFonts w:cs="Times New Roman"/>
          <w:szCs w:val="24"/>
        </w:rPr>
        <w:t>,</w:t>
      </w:r>
    </w:p>
    <w:p w14:paraId="3535F124" w14:textId="39E15840" w:rsidR="00677B88" w:rsidRPr="0086271C" w:rsidRDefault="00677B88" w:rsidP="0086271C">
      <w:pPr>
        <w:pStyle w:val="Bezproreda"/>
        <w:numPr>
          <w:ilvl w:val="0"/>
          <w:numId w:val="6"/>
        </w:numPr>
        <w:jc w:val="both"/>
        <w:rPr>
          <w:rFonts w:cs="Times New Roman"/>
          <w:szCs w:val="24"/>
        </w:rPr>
      </w:pPr>
      <w:r w:rsidRPr="00677B88">
        <w:rPr>
          <w:rFonts w:cs="Times New Roman"/>
          <w:szCs w:val="24"/>
        </w:rPr>
        <w:t xml:space="preserve">mogućnosti da dio groblja ustupi drugoj jedinici lokalne samouprave ili da sklopi ugovor o </w:t>
      </w:r>
      <w:r w:rsidRPr="0086271C">
        <w:rPr>
          <w:rFonts w:cs="Times New Roman"/>
          <w:szCs w:val="24"/>
        </w:rPr>
        <w:t>zajedničkom korištenju groblja s drugom jedinicom lokalne samouprave</w:t>
      </w:r>
      <w:r w:rsidR="0086271C">
        <w:rPr>
          <w:rFonts w:cs="Times New Roman"/>
          <w:szCs w:val="24"/>
        </w:rPr>
        <w:t>.</w:t>
      </w:r>
      <w:r w:rsidR="00841CE4" w:rsidRPr="00841CE4">
        <w:rPr>
          <w:rFonts w:cs="Times New Roman"/>
          <w:color w:val="EE0000"/>
          <w:szCs w:val="24"/>
        </w:rPr>
        <w:t xml:space="preserve"> </w:t>
      </w:r>
    </w:p>
    <w:p w14:paraId="7170D222" w14:textId="77777777" w:rsidR="002658B7" w:rsidRDefault="002658B7" w:rsidP="004D3CEB">
      <w:pPr>
        <w:pStyle w:val="Bezproreda"/>
        <w:jc w:val="both"/>
        <w:rPr>
          <w:rFonts w:cs="Times New Roman"/>
          <w:szCs w:val="24"/>
        </w:rPr>
      </w:pPr>
    </w:p>
    <w:p w14:paraId="103A5D50" w14:textId="77777777" w:rsidR="00394F81" w:rsidRDefault="00394F81" w:rsidP="00677B88">
      <w:pPr>
        <w:pStyle w:val="Bezproreda"/>
        <w:rPr>
          <w:rFonts w:cs="Times New Roman"/>
          <w:szCs w:val="24"/>
        </w:rPr>
      </w:pPr>
    </w:p>
    <w:p w14:paraId="2A1A7C63" w14:textId="3E705C40" w:rsidR="00394F81" w:rsidRDefault="00394F81" w:rsidP="00677B88">
      <w:pPr>
        <w:pStyle w:val="Bezproreda"/>
        <w:rPr>
          <w:rFonts w:cs="Times New Roman"/>
          <w:b/>
          <w:szCs w:val="24"/>
        </w:rPr>
      </w:pPr>
      <w:r w:rsidRPr="002658B7">
        <w:rPr>
          <w:rFonts w:cs="Times New Roman"/>
          <w:b/>
          <w:szCs w:val="24"/>
        </w:rPr>
        <w:t>VII. NAČIN UKOPA NEPOZNATIH OSOBA</w:t>
      </w:r>
    </w:p>
    <w:p w14:paraId="5522AFE4" w14:textId="77777777" w:rsidR="004A4ADA" w:rsidRDefault="004A4ADA" w:rsidP="00677B88">
      <w:pPr>
        <w:pStyle w:val="Bezproreda"/>
        <w:rPr>
          <w:rFonts w:cs="Times New Roman"/>
          <w:b/>
          <w:szCs w:val="24"/>
        </w:rPr>
      </w:pPr>
    </w:p>
    <w:p w14:paraId="764C4490" w14:textId="77777777" w:rsidR="007D1AFF" w:rsidRDefault="007D1AFF" w:rsidP="00677B88">
      <w:pPr>
        <w:pStyle w:val="Bezproreda"/>
        <w:rPr>
          <w:rFonts w:cs="Times New Roman"/>
          <w:b/>
          <w:szCs w:val="24"/>
        </w:rPr>
      </w:pPr>
    </w:p>
    <w:p w14:paraId="79B752FF" w14:textId="77777777" w:rsidR="002658B7" w:rsidRDefault="002658B7" w:rsidP="002658B7">
      <w:pPr>
        <w:pStyle w:val="Bezproreda"/>
        <w:jc w:val="center"/>
        <w:rPr>
          <w:rFonts w:cs="Times New Roman"/>
          <w:b/>
          <w:szCs w:val="24"/>
        </w:rPr>
      </w:pPr>
      <w:r>
        <w:rPr>
          <w:rFonts w:cs="Times New Roman"/>
          <w:b/>
          <w:szCs w:val="24"/>
        </w:rPr>
        <w:t>Članak 26.</w:t>
      </w:r>
    </w:p>
    <w:p w14:paraId="08F80663" w14:textId="77777777" w:rsidR="002658B7" w:rsidRDefault="002658B7" w:rsidP="002658B7">
      <w:pPr>
        <w:pStyle w:val="Bezproreda"/>
        <w:rPr>
          <w:rFonts w:cs="Times New Roman"/>
          <w:b/>
          <w:szCs w:val="24"/>
        </w:rPr>
      </w:pPr>
    </w:p>
    <w:p w14:paraId="2E19C049" w14:textId="4EA2F3BC" w:rsidR="002658B7" w:rsidRDefault="002658B7" w:rsidP="00635ADE">
      <w:pPr>
        <w:pStyle w:val="Bezproreda"/>
        <w:numPr>
          <w:ilvl w:val="0"/>
          <w:numId w:val="7"/>
        </w:numPr>
        <w:jc w:val="both"/>
      </w:pPr>
      <w:r>
        <w:t>Nepoznate osobe se kremiraju, a urna sa njihovim posmrtnim ostacima polažu se u grobno mjesto izgrađeno za tu namjenu.</w:t>
      </w:r>
    </w:p>
    <w:p w14:paraId="0231E175" w14:textId="77777777" w:rsidR="00635ADE" w:rsidRDefault="00635ADE" w:rsidP="00635ADE">
      <w:pPr>
        <w:pStyle w:val="Bezproreda"/>
        <w:ind w:left="360"/>
        <w:jc w:val="both"/>
      </w:pPr>
    </w:p>
    <w:p w14:paraId="2CF26C77" w14:textId="296B2577" w:rsidR="002658B7" w:rsidRDefault="002658B7" w:rsidP="00635ADE">
      <w:pPr>
        <w:pStyle w:val="Bezproreda"/>
        <w:numPr>
          <w:ilvl w:val="0"/>
          <w:numId w:val="7"/>
        </w:numPr>
        <w:jc w:val="both"/>
      </w:pPr>
      <w:r>
        <w:t>Uprav</w:t>
      </w:r>
      <w:r w:rsidR="00807D09">
        <w:t xml:space="preserve">itelj </w:t>
      </w:r>
      <w:r>
        <w:t>groblja duža</w:t>
      </w:r>
      <w:r w:rsidR="00807D09">
        <w:t>n</w:t>
      </w:r>
      <w:r>
        <w:t xml:space="preserve"> je na groblju odrediti grobno mjesto iz točke 1. ovog članka</w:t>
      </w:r>
      <w:r w:rsidR="00A96BCC">
        <w:t>.</w:t>
      </w:r>
    </w:p>
    <w:p w14:paraId="196C7D44" w14:textId="77777777" w:rsidR="00635ADE" w:rsidRDefault="00635ADE" w:rsidP="00635ADE">
      <w:pPr>
        <w:pStyle w:val="Bezproreda"/>
        <w:jc w:val="both"/>
      </w:pPr>
    </w:p>
    <w:p w14:paraId="6B37D0B1" w14:textId="12722DDC" w:rsidR="002658B7" w:rsidRDefault="002658B7" w:rsidP="00635ADE">
      <w:pPr>
        <w:pStyle w:val="Bezproreda"/>
        <w:numPr>
          <w:ilvl w:val="0"/>
          <w:numId w:val="7"/>
        </w:numPr>
        <w:jc w:val="both"/>
      </w:pPr>
      <w:r>
        <w:t>Uprav</w:t>
      </w:r>
      <w:r w:rsidR="00807D09">
        <w:t>itelj</w:t>
      </w:r>
      <w:r>
        <w:t xml:space="preserve"> groblja duž</w:t>
      </w:r>
      <w:r w:rsidR="00807D09">
        <w:t xml:space="preserve">an </w:t>
      </w:r>
      <w:r>
        <w:t xml:space="preserve">je u registru umrlih osoba upisati sve dostupne podatke o umrloj nepoznatoj osobi. </w:t>
      </w:r>
    </w:p>
    <w:p w14:paraId="778E6B7D" w14:textId="77777777" w:rsidR="00635ADE" w:rsidRDefault="00635ADE" w:rsidP="00635ADE">
      <w:pPr>
        <w:pStyle w:val="Bezproreda"/>
        <w:jc w:val="both"/>
      </w:pPr>
    </w:p>
    <w:p w14:paraId="574E10BC" w14:textId="37A0D626" w:rsidR="002658B7" w:rsidRDefault="002658B7" w:rsidP="004D3CEB">
      <w:pPr>
        <w:pStyle w:val="Bezproreda"/>
        <w:jc w:val="both"/>
      </w:pPr>
      <w:r>
        <w:t>4) Uprav</w:t>
      </w:r>
      <w:r w:rsidR="00807D09">
        <w:t>itelj</w:t>
      </w:r>
      <w:r>
        <w:t xml:space="preserve"> groblja duž</w:t>
      </w:r>
      <w:r w:rsidR="00807D09">
        <w:t>an</w:t>
      </w:r>
      <w:r>
        <w:t xml:space="preserve"> je grobna mjesta nepoznatih osoba izgraditi, urediti i održavati na način kojim se iskazuje poštovanje prema umrlima, a sredstva se osiguravaju u proračunu Grada Šibenika.</w:t>
      </w:r>
    </w:p>
    <w:p w14:paraId="68E4CEA4" w14:textId="77777777" w:rsidR="002658B7" w:rsidRPr="002658B7" w:rsidRDefault="002658B7" w:rsidP="004D3CEB">
      <w:pPr>
        <w:pStyle w:val="Bezproreda"/>
        <w:jc w:val="both"/>
        <w:rPr>
          <w:rFonts w:cs="Times New Roman"/>
          <w:b/>
          <w:szCs w:val="24"/>
        </w:rPr>
      </w:pPr>
    </w:p>
    <w:p w14:paraId="2CD85B52" w14:textId="77777777" w:rsidR="00394F81" w:rsidRDefault="00394F81" w:rsidP="00677B88">
      <w:pPr>
        <w:pStyle w:val="Bezproreda"/>
        <w:rPr>
          <w:rFonts w:cs="Times New Roman"/>
          <w:szCs w:val="24"/>
        </w:rPr>
      </w:pPr>
    </w:p>
    <w:p w14:paraId="0334284B" w14:textId="2F6F65A9" w:rsidR="00CA467D" w:rsidRDefault="0043051B" w:rsidP="00677B88">
      <w:pPr>
        <w:pStyle w:val="Bezproreda"/>
        <w:rPr>
          <w:b/>
        </w:rPr>
      </w:pPr>
      <w:r>
        <w:rPr>
          <w:rFonts w:cs="Times New Roman"/>
          <w:b/>
          <w:szCs w:val="24"/>
        </w:rPr>
        <w:t>VIII</w:t>
      </w:r>
      <w:r w:rsidR="00CA467D" w:rsidRPr="00CA467D">
        <w:rPr>
          <w:rFonts w:cs="Times New Roman"/>
          <w:b/>
          <w:szCs w:val="24"/>
        </w:rPr>
        <w:t>.</w:t>
      </w:r>
      <w:r w:rsidR="00CA467D" w:rsidRPr="00CA467D">
        <w:rPr>
          <w:b/>
        </w:rPr>
        <w:t xml:space="preserve"> </w:t>
      </w:r>
      <w:r w:rsidR="00CA467D">
        <w:rPr>
          <w:b/>
        </w:rPr>
        <w:t>VELIČINA</w:t>
      </w:r>
      <w:r w:rsidR="003E0800">
        <w:rPr>
          <w:b/>
        </w:rPr>
        <w:t xml:space="preserve">, </w:t>
      </w:r>
      <w:r w:rsidR="00CA467D">
        <w:rPr>
          <w:b/>
        </w:rPr>
        <w:t>DIMENZIJE</w:t>
      </w:r>
      <w:r w:rsidR="003E0800">
        <w:rPr>
          <w:b/>
        </w:rPr>
        <w:t xml:space="preserve"> I IZGLED </w:t>
      </w:r>
      <w:r w:rsidR="00CA467D" w:rsidRPr="00CA467D">
        <w:rPr>
          <w:b/>
        </w:rPr>
        <w:t xml:space="preserve"> G</w:t>
      </w:r>
      <w:r w:rsidR="00CA467D">
        <w:rPr>
          <w:b/>
        </w:rPr>
        <w:t xml:space="preserve">ROBNIH MJESTA </w:t>
      </w:r>
    </w:p>
    <w:p w14:paraId="02FA6E03" w14:textId="77777777" w:rsidR="003E0800" w:rsidRDefault="003E0800" w:rsidP="00677B88">
      <w:pPr>
        <w:pStyle w:val="Bezproreda"/>
        <w:rPr>
          <w:b/>
        </w:rPr>
      </w:pPr>
    </w:p>
    <w:p w14:paraId="57D7DC04" w14:textId="77777777" w:rsidR="00673DAC" w:rsidRDefault="00673DAC" w:rsidP="003E0800">
      <w:pPr>
        <w:pStyle w:val="Bezproreda"/>
        <w:jc w:val="center"/>
        <w:rPr>
          <w:b/>
        </w:rPr>
      </w:pPr>
    </w:p>
    <w:p w14:paraId="2D4FDBC3" w14:textId="3E72DEBD" w:rsidR="003E0800" w:rsidRDefault="003E0800" w:rsidP="003E0800">
      <w:pPr>
        <w:pStyle w:val="Bezproreda"/>
        <w:jc w:val="center"/>
        <w:rPr>
          <w:b/>
        </w:rPr>
      </w:pPr>
      <w:r>
        <w:rPr>
          <w:b/>
        </w:rPr>
        <w:t>Članak 27.</w:t>
      </w:r>
    </w:p>
    <w:p w14:paraId="6BAE9C82" w14:textId="77777777" w:rsidR="00CA467D" w:rsidRDefault="00CA467D" w:rsidP="00677B88">
      <w:pPr>
        <w:pStyle w:val="Bezproreda"/>
        <w:rPr>
          <w:b/>
        </w:rPr>
      </w:pPr>
    </w:p>
    <w:p w14:paraId="24B70ACF" w14:textId="6953BDF8" w:rsidR="00CA467D" w:rsidRDefault="00CA467D" w:rsidP="004D3CEB">
      <w:pPr>
        <w:pStyle w:val="Bezproreda"/>
        <w:jc w:val="both"/>
      </w:pPr>
      <w:r w:rsidRPr="00CA467D">
        <w:t xml:space="preserve">1) </w:t>
      </w:r>
      <w:r w:rsidR="003E0800">
        <w:t>Dimenzije grobnih mjesta odnosno novih grobnica koje se grade razvrstane su po tipovima i vrstama grobnica:</w:t>
      </w:r>
    </w:p>
    <w:p w14:paraId="65C195E0" w14:textId="1FAE34D7" w:rsidR="003E0800" w:rsidRDefault="004D3CEB" w:rsidP="006C414C">
      <w:pPr>
        <w:pStyle w:val="Bezproreda"/>
      </w:pPr>
      <w:r>
        <w:lastRenderedPageBreak/>
        <w:t>Tip -0- (grobnica sa 2.</w:t>
      </w:r>
      <w:r w:rsidR="00251AF3">
        <w:t xml:space="preserve"> </w:t>
      </w:r>
      <w:r>
        <w:t>ukopna mjesta)</w:t>
      </w:r>
      <w:r w:rsidR="00251AF3">
        <w:t xml:space="preserve"> … </w:t>
      </w:r>
      <w:r>
        <w:t xml:space="preserve">dim.  </w:t>
      </w:r>
      <w:r w:rsidR="00251AF3">
        <w:t xml:space="preserve"> </w:t>
      </w:r>
      <w:r w:rsidR="003E0800">
        <w:t>90</w:t>
      </w:r>
      <w:r>
        <w:t xml:space="preserve"> </w:t>
      </w:r>
      <w:r w:rsidR="003E0800">
        <w:t>(100) x 220 x 170</w:t>
      </w:r>
    </w:p>
    <w:p w14:paraId="4E9FAD2F" w14:textId="68EFCEAE" w:rsidR="003E0800" w:rsidRDefault="004D3CEB" w:rsidP="006C414C">
      <w:pPr>
        <w:pStyle w:val="Bezproreda"/>
      </w:pPr>
      <w:r>
        <w:t>Tip -1- (grobnica bez stalaža</w:t>
      </w:r>
      <w:r w:rsidR="006C414C">
        <w:t xml:space="preserve"> </w:t>
      </w:r>
      <w:r>
        <w:t>-</w:t>
      </w:r>
      <w:r w:rsidR="006C414C">
        <w:t xml:space="preserve"> </w:t>
      </w:r>
      <w:r>
        <w:t>unulo)</w:t>
      </w:r>
      <w:r w:rsidR="00251AF3">
        <w:t xml:space="preserve"> </w:t>
      </w:r>
      <w:r w:rsidR="006C414C">
        <w:t xml:space="preserve">  </w:t>
      </w:r>
      <w:r w:rsidR="00251AF3">
        <w:t xml:space="preserve">… </w:t>
      </w:r>
      <w:r w:rsidR="003E0800">
        <w:t>dim.</w:t>
      </w:r>
      <w:r w:rsidR="00251AF3">
        <w:t xml:space="preserve"> </w:t>
      </w:r>
      <w:r w:rsidR="003E0800">
        <w:t>125 x 222,5 x 220</w:t>
      </w:r>
    </w:p>
    <w:p w14:paraId="52B186A8" w14:textId="77777777" w:rsidR="006C414C" w:rsidRDefault="004D3CEB" w:rsidP="006C414C">
      <w:pPr>
        <w:pStyle w:val="Bezproreda"/>
      </w:pPr>
      <w:r>
        <w:t>Tip -2- (grobnica sa 3.</w:t>
      </w:r>
      <w:r w:rsidR="00251AF3">
        <w:t xml:space="preserve"> </w:t>
      </w:r>
      <w:r>
        <w:t>ukopna mjesta)</w:t>
      </w:r>
      <w:r w:rsidR="00251AF3">
        <w:t xml:space="preserve"> … </w:t>
      </w:r>
      <w:r w:rsidR="003E0800">
        <w:t>dim.</w:t>
      </w:r>
      <w:r w:rsidR="00251AF3">
        <w:t xml:space="preserve"> </w:t>
      </w:r>
      <w:r w:rsidR="003E0800">
        <w:t>175 x 222,5 x 220</w:t>
      </w:r>
    </w:p>
    <w:p w14:paraId="14AD3EF4" w14:textId="63BC87C5" w:rsidR="003E0800" w:rsidRDefault="004D3CEB" w:rsidP="006C414C">
      <w:pPr>
        <w:pStyle w:val="Bezproreda"/>
      </w:pPr>
      <w:r>
        <w:t>Tip -3- (grobnica sa 6.</w:t>
      </w:r>
      <w:r w:rsidR="00251AF3">
        <w:t xml:space="preserve"> </w:t>
      </w:r>
      <w:r>
        <w:t>ukopnih mjesta)</w:t>
      </w:r>
      <w:r w:rsidR="00251AF3">
        <w:t xml:space="preserve"> ... </w:t>
      </w:r>
      <w:r w:rsidR="003E0800">
        <w:t>dim.</w:t>
      </w:r>
      <w:r w:rsidR="00251AF3">
        <w:t xml:space="preserve"> </w:t>
      </w:r>
      <w:r w:rsidR="003E0800">
        <w:t>225 x 222,5 x 220</w:t>
      </w:r>
    </w:p>
    <w:p w14:paraId="5554C9E4" w14:textId="136C499C" w:rsidR="003E0800" w:rsidRDefault="003E0800" w:rsidP="006C414C">
      <w:pPr>
        <w:pStyle w:val="Bezproreda"/>
      </w:pPr>
      <w:r>
        <w:t>K</w:t>
      </w:r>
      <w:r w:rsidR="004D3CEB">
        <w:t xml:space="preserve"> </w:t>
      </w:r>
      <w:r w:rsidR="00166A2A">
        <w:t xml:space="preserve"> </w:t>
      </w:r>
      <w:r w:rsidR="001B6784">
        <w:t xml:space="preserve"> </w:t>
      </w:r>
      <w:r w:rsidR="004D3CEB">
        <w:t>-2- (</w:t>
      </w:r>
      <w:r>
        <w:t>grobnica za urne</w:t>
      </w:r>
      <w:r w:rsidR="004D3CEB">
        <w:t xml:space="preserve"> za 16 urni)</w:t>
      </w:r>
      <w:r w:rsidR="00251AF3">
        <w:t xml:space="preserve"> ……</w:t>
      </w:r>
      <w:r w:rsidR="00166A2A">
        <w:t xml:space="preserve"> </w:t>
      </w:r>
      <w:r>
        <w:t>dim.</w:t>
      </w:r>
      <w:r w:rsidR="00047B19">
        <w:t xml:space="preserve"> </w:t>
      </w:r>
      <w:r w:rsidR="00251AF3">
        <w:t xml:space="preserve"> </w:t>
      </w:r>
      <w:r w:rsidR="004D3CEB">
        <w:t xml:space="preserve">65 </w:t>
      </w:r>
      <w:r>
        <w:t>x 60 x 100</w:t>
      </w:r>
    </w:p>
    <w:p w14:paraId="30D212F6" w14:textId="362C144A" w:rsidR="003E0800" w:rsidRDefault="003E0800" w:rsidP="006C414C">
      <w:pPr>
        <w:pStyle w:val="Bezproreda"/>
      </w:pPr>
      <w:r>
        <w:t>K</w:t>
      </w:r>
      <w:r w:rsidR="004D3CEB">
        <w:t xml:space="preserve"> </w:t>
      </w:r>
      <w:r w:rsidR="00166A2A">
        <w:t xml:space="preserve"> </w:t>
      </w:r>
      <w:r w:rsidR="00FB2144">
        <w:t xml:space="preserve"> </w:t>
      </w:r>
      <w:r w:rsidR="004D3CEB">
        <w:t>-</w:t>
      </w:r>
      <w:r>
        <w:t>1- (kazeta za urne</w:t>
      </w:r>
      <w:r w:rsidR="004D3CEB">
        <w:t xml:space="preserve"> za 8 urni)………....</w:t>
      </w:r>
      <w:r>
        <w:t>dim.</w:t>
      </w:r>
      <w:r w:rsidR="004D3CEB">
        <w:t xml:space="preserve"> </w:t>
      </w:r>
      <w:r w:rsidR="00251AF3">
        <w:t xml:space="preserve"> </w:t>
      </w:r>
      <w:r w:rsidR="004D3CEB">
        <w:t xml:space="preserve">55 </w:t>
      </w:r>
      <w:r>
        <w:t>x 50 x 100</w:t>
      </w:r>
      <w:r w:rsidR="00166A2A">
        <w:t>.</w:t>
      </w:r>
    </w:p>
    <w:p w14:paraId="7B4914AE" w14:textId="77777777" w:rsidR="00635ADE" w:rsidRPr="00CA467D" w:rsidRDefault="00635ADE" w:rsidP="004D3CEB">
      <w:pPr>
        <w:pStyle w:val="Bezproreda"/>
        <w:jc w:val="both"/>
      </w:pPr>
    </w:p>
    <w:bookmarkEnd w:id="6"/>
    <w:p w14:paraId="3391AD94" w14:textId="68A9D668" w:rsidR="003E0800" w:rsidRDefault="003E0800" w:rsidP="004D3CEB">
      <w:pPr>
        <w:pStyle w:val="Bezproreda"/>
        <w:jc w:val="both"/>
        <w:rPr>
          <w:rFonts w:cs="Times New Roman"/>
          <w:szCs w:val="24"/>
        </w:rPr>
      </w:pPr>
      <w:r w:rsidRPr="003E0800">
        <w:rPr>
          <w:rFonts w:cs="Times New Roman"/>
          <w:szCs w:val="24"/>
        </w:rPr>
        <w:t xml:space="preserve">2) </w:t>
      </w:r>
      <w:r>
        <w:rPr>
          <w:rFonts w:cs="Times New Roman"/>
          <w:szCs w:val="24"/>
        </w:rPr>
        <w:t>Sve grobnice se grade od betonsko-armiranih</w:t>
      </w:r>
      <w:r w:rsidR="00AC4B57">
        <w:rPr>
          <w:rFonts w:cs="Times New Roman"/>
          <w:szCs w:val="24"/>
        </w:rPr>
        <w:t xml:space="preserve"> komponenti, s vanjskom oblogom grobnice od kamena i drugog materijala </w:t>
      </w:r>
      <w:r w:rsidR="00CE331B">
        <w:rPr>
          <w:rFonts w:cs="Times New Roman"/>
          <w:szCs w:val="24"/>
        </w:rPr>
        <w:t>poput</w:t>
      </w:r>
      <w:r w:rsidR="001B6784">
        <w:rPr>
          <w:rFonts w:cs="Times New Roman"/>
          <w:szCs w:val="24"/>
        </w:rPr>
        <w:t xml:space="preserve"> </w:t>
      </w:r>
      <w:r w:rsidR="00AC4B57">
        <w:rPr>
          <w:rFonts w:cs="Times New Roman"/>
          <w:szCs w:val="24"/>
        </w:rPr>
        <w:t>teraplast</w:t>
      </w:r>
      <w:r w:rsidR="00CE331B">
        <w:rPr>
          <w:rFonts w:cs="Times New Roman"/>
          <w:szCs w:val="24"/>
        </w:rPr>
        <w:t xml:space="preserve">a </w:t>
      </w:r>
      <w:r w:rsidR="00AC4B57">
        <w:rPr>
          <w:rFonts w:cs="Times New Roman"/>
          <w:szCs w:val="24"/>
        </w:rPr>
        <w:t>i sl</w:t>
      </w:r>
      <w:r w:rsidR="00CE331B">
        <w:rPr>
          <w:rFonts w:cs="Times New Roman"/>
          <w:szCs w:val="24"/>
        </w:rPr>
        <w:t>ično.</w:t>
      </w:r>
    </w:p>
    <w:p w14:paraId="76BCDD14" w14:textId="77777777" w:rsidR="00AC4B57" w:rsidRDefault="00AC4B57" w:rsidP="004D3CEB">
      <w:pPr>
        <w:pStyle w:val="Bezproreda"/>
        <w:jc w:val="both"/>
        <w:rPr>
          <w:rFonts w:cs="Times New Roman"/>
          <w:szCs w:val="24"/>
        </w:rPr>
      </w:pPr>
    </w:p>
    <w:p w14:paraId="467A520F" w14:textId="57097121" w:rsidR="00AC4B57" w:rsidRPr="003E0800" w:rsidRDefault="00AC4B57" w:rsidP="004D3CEB">
      <w:pPr>
        <w:pStyle w:val="Bezproreda"/>
        <w:jc w:val="both"/>
        <w:rPr>
          <w:rFonts w:cs="Times New Roman"/>
          <w:szCs w:val="24"/>
        </w:rPr>
      </w:pPr>
      <w:r>
        <w:rPr>
          <w:rFonts w:cs="Times New Roman"/>
          <w:szCs w:val="24"/>
        </w:rPr>
        <w:t>3) Kad i ukoliko korisnik grobnog mjesta odluči postaviti nadgrobni spomenik, od Uprav</w:t>
      </w:r>
      <w:r w:rsidR="002C094E">
        <w:rPr>
          <w:rFonts w:cs="Times New Roman"/>
          <w:szCs w:val="24"/>
        </w:rPr>
        <w:t xml:space="preserve">itelja </w:t>
      </w:r>
      <w:r>
        <w:rPr>
          <w:rFonts w:cs="Times New Roman"/>
          <w:szCs w:val="24"/>
        </w:rPr>
        <w:t xml:space="preserve">groblja je prethodno potrebno </w:t>
      </w:r>
      <w:r w:rsidR="00967180">
        <w:rPr>
          <w:rFonts w:cs="Times New Roman"/>
          <w:szCs w:val="24"/>
        </w:rPr>
        <w:t>ishodovati</w:t>
      </w:r>
      <w:r>
        <w:rPr>
          <w:rFonts w:cs="Times New Roman"/>
          <w:szCs w:val="24"/>
        </w:rPr>
        <w:t xml:space="preserve"> suglasnost</w:t>
      </w:r>
      <w:r w:rsidR="004D3CEB">
        <w:rPr>
          <w:rFonts w:cs="Times New Roman"/>
          <w:szCs w:val="24"/>
        </w:rPr>
        <w:t xml:space="preserve"> na prijedlog nadgrobnog spomenika</w:t>
      </w:r>
      <w:r>
        <w:rPr>
          <w:rFonts w:cs="Times New Roman"/>
          <w:szCs w:val="24"/>
        </w:rPr>
        <w:t>, te isti ni po čemu ne smije odstupati od standardnih dimenzija i modela već postavljenih nadgrobnih spomenika, niti vizualno narušavati ukupan dojam groblja.</w:t>
      </w:r>
    </w:p>
    <w:p w14:paraId="5DAAE4C9" w14:textId="77777777" w:rsidR="00CA467D" w:rsidRDefault="00CA467D" w:rsidP="004D3CEB">
      <w:pPr>
        <w:pStyle w:val="Bezproreda"/>
        <w:jc w:val="both"/>
        <w:rPr>
          <w:rFonts w:cs="Times New Roman"/>
          <w:szCs w:val="24"/>
        </w:rPr>
      </w:pPr>
    </w:p>
    <w:p w14:paraId="1B14ABF3" w14:textId="77777777" w:rsidR="006C414C" w:rsidRDefault="006C414C" w:rsidP="00677B88">
      <w:pPr>
        <w:pStyle w:val="Bezproreda"/>
        <w:rPr>
          <w:rFonts w:cs="Times New Roman"/>
          <w:b/>
          <w:szCs w:val="24"/>
        </w:rPr>
      </w:pPr>
    </w:p>
    <w:p w14:paraId="2E84E9CA" w14:textId="5F9BD098" w:rsidR="00677B88" w:rsidRDefault="0043051B" w:rsidP="00677B88">
      <w:pPr>
        <w:pStyle w:val="Bezproreda"/>
        <w:rPr>
          <w:rFonts w:cs="Times New Roman"/>
          <w:b/>
          <w:szCs w:val="24"/>
        </w:rPr>
      </w:pPr>
      <w:r>
        <w:rPr>
          <w:rFonts w:cs="Times New Roman"/>
          <w:b/>
          <w:szCs w:val="24"/>
        </w:rPr>
        <w:t>I</w:t>
      </w:r>
      <w:r w:rsidR="00CA467D">
        <w:rPr>
          <w:rFonts w:cs="Times New Roman"/>
          <w:b/>
          <w:szCs w:val="24"/>
        </w:rPr>
        <w:t>X</w:t>
      </w:r>
      <w:r w:rsidR="00677B88" w:rsidRPr="008523DB">
        <w:rPr>
          <w:rFonts w:cs="Times New Roman"/>
          <w:b/>
          <w:szCs w:val="24"/>
        </w:rPr>
        <w:t>. NADZOR</w:t>
      </w:r>
    </w:p>
    <w:p w14:paraId="5D1B8521" w14:textId="77777777" w:rsidR="00677B88" w:rsidRDefault="008523DB" w:rsidP="008523DB">
      <w:pPr>
        <w:pStyle w:val="Bezproreda"/>
        <w:jc w:val="center"/>
        <w:rPr>
          <w:rFonts w:cs="Times New Roman"/>
          <w:b/>
          <w:szCs w:val="24"/>
        </w:rPr>
      </w:pPr>
      <w:r w:rsidRPr="008523DB">
        <w:rPr>
          <w:rFonts w:cs="Times New Roman"/>
          <w:b/>
          <w:szCs w:val="24"/>
        </w:rPr>
        <w:t>Članak 2</w:t>
      </w:r>
      <w:r w:rsidR="004A4ADA">
        <w:rPr>
          <w:rFonts w:cs="Times New Roman"/>
          <w:b/>
          <w:szCs w:val="24"/>
        </w:rPr>
        <w:t>8</w:t>
      </w:r>
      <w:r w:rsidR="00677B88" w:rsidRPr="008523DB">
        <w:rPr>
          <w:rFonts w:cs="Times New Roman"/>
          <w:b/>
          <w:szCs w:val="24"/>
        </w:rPr>
        <w:t>.</w:t>
      </w:r>
    </w:p>
    <w:p w14:paraId="03CF1B1C" w14:textId="77777777" w:rsidR="008523DB" w:rsidRPr="008523DB" w:rsidRDefault="008523DB" w:rsidP="00047B19">
      <w:pPr>
        <w:pStyle w:val="Bezproreda"/>
        <w:jc w:val="both"/>
        <w:rPr>
          <w:rFonts w:cs="Times New Roman"/>
          <w:b/>
          <w:szCs w:val="24"/>
        </w:rPr>
      </w:pPr>
    </w:p>
    <w:p w14:paraId="3B4FA5AA" w14:textId="12502DD7" w:rsidR="00677B88" w:rsidRDefault="00677B88" w:rsidP="00047B19">
      <w:pPr>
        <w:pStyle w:val="Bezproreda"/>
        <w:jc w:val="both"/>
        <w:rPr>
          <w:rFonts w:cs="Times New Roman"/>
          <w:szCs w:val="24"/>
        </w:rPr>
      </w:pPr>
      <w:r w:rsidRPr="00677B88">
        <w:rPr>
          <w:rFonts w:cs="Times New Roman"/>
          <w:szCs w:val="24"/>
        </w:rPr>
        <w:t>1) Nadzor n</w:t>
      </w:r>
      <w:r w:rsidR="00A12AE0">
        <w:rPr>
          <w:rFonts w:cs="Times New Roman"/>
          <w:szCs w:val="24"/>
        </w:rPr>
        <w:t>ad primjenom ove O</w:t>
      </w:r>
      <w:r w:rsidR="00047B19">
        <w:rPr>
          <w:rFonts w:cs="Times New Roman"/>
          <w:szCs w:val="24"/>
        </w:rPr>
        <w:t>dluke provod</w:t>
      </w:r>
      <w:r w:rsidR="002C094E">
        <w:rPr>
          <w:rFonts w:cs="Times New Roman"/>
          <w:szCs w:val="24"/>
        </w:rPr>
        <w:t>i</w:t>
      </w:r>
      <w:r w:rsidR="00047B19">
        <w:rPr>
          <w:rFonts w:cs="Times New Roman"/>
          <w:szCs w:val="24"/>
        </w:rPr>
        <w:t xml:space="preserve"> </w:t>
      </w:r>
      <w:r w:rsidR="00380938">
        <w:rPr>
          <w:rFonts w:cs="Times New Roman"/>
          <w:szCs w:val="24"/>
        </w:rPr>
        <w:t>Upravni odjel.</w:t>
      </w:r>
    </w:p>
    <w:p w14:paraId="79932FD7" w14:textId="77777777" w:rsidR="00A12AE0" w:rsidRPr="00677B88" w:rsidRDefault="00A12AE0" w:rsidP="00047B19">
      <w:pPr>
        <w:pStyle w:val="Bezproreda"/>
        <w:jc w:val="both"/>
        <w:rPr>
          <w:rFonts w:cs="Times New Roman"/>
          <w:szCs w:val="24"/>
        </w:rPr>
      </w:pPr>
    </w:p>
    <w:p w14:paraId="1E9F3714" w14:textId="531804B4" w:rsidR="00677B88" w:rsidRDefault="00677B88" w:rsidP="00047B19">
      <w:pPr>
        <w:pStyle w:val="Bezproreda"/>
        <w:jc w:val="both"/>
        <w:rPr>
          <w:rFonts w:cs="Times New Roman"/>
          <w:szCs w:val="24"/>
        </w:rPr>
      </w:pPr>
      <w:r w:rsidRPr="00677B88">
        <w:rPr>
          <w:rFonts w:cs="Times New Roman"/>
          <w:szCs w:val="24"/>
        </w:rPr>
        <w:t xml:space="preserve">2) </w:t>
      </w:r>
      <w:r w:rsidR="004A4ADA">
        <w:rPr>
          <w:rFonts w:cs="Times New Roman"/>
          <w:szCs w:val="24"/>
        </w:rPr>
        <w:t>Uprav</w:t>
      </w:r>
      <w:r w:rsidR="00967180">
        <w:rPr>
          <w:rFonts w:cs="Times New Roman"/>
          <w:szCs w:val="24"/>
        </w:rPr>
        <w:t>itelj</w:t>
      </w:r>
      <w:r w:rsidR="004A4ADA">
        <w:rPr>
          <w:rFonts w:cs="Times New Roman"/>
          <w:szCs w:val="24"/>
        </w:rPr>
        <w:t xml:space="preserve"> groblja duž</w:t>
      </w:r>
      <w:r w:rsidR="00967180">
        <w:rPr>
          <w:rFonts w:cs="Times New Roman"/>
          <w:szCs w:val="24"/>
        </w:rPr>
        <w:t xml:space="preserve">an </w:t>
      </w:r>
      <w:r w:rsidR="004A4ADA">
        <w:rPr>
          <w:rFonts w:cs="Times New Roman"/>
          <w:szCs w:val="24"/>
        </w:rPr>
        <w:t xml:space="preserve">je podnositi </w:t>
      </w:r>
      <w:r w:rsidR="00380938">
        <w:rPr>
          <w:rFonts w:cs="Times New Roman"/>
          <w:szCs w:val="24"/>
        </w:rPr>
        <w:t xml:space="preserve">Upravnom odjelu </w:t>
      </w:r>
      <w:r w:rsidR="004A4ADA">
        <w:rPr>
          <w:rFonts w:cs="Times New Roman"/>
          <w:szCs w:val="24"/>
        </w:rPr>
        <w:t>izvješće o postupanjima suprotno odredbama ove Odluke.</w:t>
      </w:r>
    </w:p>
    <w:p w14:paraId="5D10CA5D" w14:textId="77777777" w:rsidR="004A4ADA" w:rsidRDefault="004A4ADA" w:rsidP="00677B88">
      <w:pPr>
        <w:pStyle w:val="Bezproreda"/>
        <w:rPr>
          <w:rFonts w:cs="Times New Roman"/>
          <w:szCs w:val="24"/>
        </w:rPr>
      </w:pPr>
    </w:p>
    <w:p w14:paraId="2F60B056" w14:textId="77777777" w:rsidR="000621A2" w:rsidRDefault="000621A2" w:rsidP="00677B88">
      <w:pPr>
        <w:pStyle w:val="Bezproreda"/>
        <w:rPr>
          <w:rFonts w:cs="Times New Roman"/>
          <w:b/>
          <w:szCs w:val="24"/>
        </w:rPr>
      </w:pPr>
    </w:p>
    <w:p w14:paraId="36B6BDC5" w14:textId="779E4D01" w:rsidR="00677B88" w:rsidRDefault="004A4ADA" w:rsidP="00677B88">
      <w:pPr>
        <w:pStyle w:val="Bezproreda"/>
        <w:rPr>
          <w:rFonts w:cs="Times New Roman"/>
          <w:b/>
          <w:szCs w:val="24"/>
        </w:rPr>
      </w:pPr>
      <w:r>
        <w:rPr>
          <w:rFonts w:cs="Times New Roman"/>
          <w:b/>
          <w:szCs w:val="24"/>
        </w:rPr>
        <w:t>X. PREKRŠAJNE ODREDBE</w:t>
      </w:r>
    </w:p>
    <w:p w14:paraId="23202C2A" w14:textId="77777777" w:rsidR="00A12AE0" w:rsidRPr="00A12AE0" w:rsidRDefault="00A12AE0" w:rsidP="00677B88">
      <w:pPr>
        <w:pStyle w:val="Bezproreda"/>
        <w:rPr>
          <w:rFonts w:cs="Times New Roman"/>
          <w:b/>
          <w:szCs w:val="24"/>
        </w:rPr>
      </w:pPr>
    </w:p>
    <w:p w14:paraId="244B1ACE" w14:textId="77777777" w:rsidR="00677B88" w:rsidRDefault="00677B88" w:rsidP="00A12AE0">
      <w:pPr>
        <w:pStyle w:val="Bezproreda"/>
        <w:jc w:val="center"/>
        <w:rPr>
          <w:rFonts w:cs="Times New Roman"/>
          <w:b/>
          <w:szCs w:val="24"/>
        </w:rPr>
      </w:pPr>
      <w:r w:rsidRPr="00A12AE0">
        <w:rPr>
          <w:rFonts w:cs="Times New Roman"/>
          <w:b/>
          <w:szCs w:val="24"/>
        </w:rPr>
        <w:t xml:space="preserve">Članak </w:t>
      </w:r>
      <w:r w:rsidR="00A12AE0">
        <w:rPr>
          <w:rFonts w:cs="Times New Roman"/>
          <w:b/>
          <w:szCs w:val="24"/>
        </w:rPr>
        <w:t>2</w:t>
      </w:r>
      <w:r w:rsidR="004A4ADA">
        <w:rPr>
          <w:rFonts w:cs="Times New Roman"/>
          <w:b/>
          <w:szCs w:val="24"/>
        </w:rPr>
        <w:t>9</w:t>
      </w:r>
      <w:r w:rsidRPr="00A12AE0">
        <w:rPr>
          <w:rFonts w:cs="Times New Roman"/>
          <w:b/>
          <w:szCs w:val="24"/>
        </w:rPr>
        <w:t>.</w:t>
      </w:r>
    </w:p>
    <w:p w14:paraId="7050189D" w14:textId="77777777" w:rsidR="00A12AE0" w:rsidRPr="00635ADE" w:rsidRDefault="00A12AE0" w:rsidP="00A12AE0">
      <w:pPr>
        <w:pStyle w:val="Bezproreda"/>
        <w:jc w:val="center"/>
        <w:rPr>
          <w:rFonts w:cs="Times New Roman"/>
          <w:bCs/>
          <w:szCs w:val="24"/>
        </w:rPr>
      </w:pPr>
    </w:p>
    <w:p w14:paraId="4BCD3FB0" w14:textId="37B87FEC" w:rsidR="002C30FE" w:rsidRPr="00635ADE" w:rsidRDefault="002C30FE" w:rsidP="00677B88">
      <w:pPr>
        <w:pStyle w:val="Bezproreda"/>
        <w:rPr>
          <w:rFonts w:cs="Times New Roman"/>
          <w:bCs/>
          <w:szCs w:val="24"/>
        </w:rPr>
      </w:pPr>
      <w:bookmarkStart w:id="7" w:name="_Hlk210118444"/>
      <w:r w:rsidRPr="00635ADE">
        <w:rPr>
          <w:rFonts w:cs="Times New Roman"/>
          <w:bCs/>
          <w:szCs w:val="24"/>
        </w:rPr>
        <w:t xml:space="preserve">1) </w:t>
      </w:r>
      <w:r w:rsidR="00677B88" w:rsidRPr="00635ADE">
        <w:rPr>
          <w:rFonts w:cs="Times New Roman"/>
          <w:bCs/>
          <w:szCs w:val="24"/>
        </w:rPr>
        <w:t>Novča</w:t>
      </w:r>
      <w:r w:rsidRPr="00635ADE">
        <w:rPr>
          <w:rFonts w:cs="Times New Roman"/>
          <w:bCs/>
          <w:szCs w:val="24"/>
        </w:rPr>
        <w:t xml:space="preserve">nom kaznom u iznosu od </w:t>
      </w:r>
      <w:r w:rsidR="00BE0503">
        <w:rPr>
          <w:rFonts w:cs="Times New Roman"/>
          <w:bCs/>
          <w:szCs w:val="24"/>
        </w:rPr>
        <w:t>10</w:t>
      </w:r>
      <w:r w:rsidR="0052432E" w:rsidRPr="00635ADE">
        <w:rPr>
          <w:rFonts w:cs="Times New Roman"/>
          <w:bCs/>
          <w:szCs w:val="24"/>
        </w:rPr>
        <w:t>0</w:t>
      </w:r>
      <w:r w:rsidRPr="00635ADE">
        <w:rPr>
          <w:rFonts w:cs="Times New Roman"/>
          <w:bCs/>
          <w:szCs w:val="24"/>
        </w:rPr>
        <w:t xml:space="preserve">,00  </w:t>
      </w:r>
      <w:r w:rsidR="00677B88" w:rsidRPr="00635ADE">
        <w:rPr>
          <w:rFonts w:cs="Times New Roman"/>
          <w:bCs/>
          <w:szCs w:val="24"/>
        </w:rPr>
        <w:t>eura kaznit će se za prekršaj</w:t>
      </w:r>
      <w:bookmarkEnd w:id="7"/>
      <w:r w:rsidR="00677B88" w:rsidRPr="00635ADE">
        <w:rPr>
          <w:rFonts w:cs="Times New Roman"/>
          <w:bCs/>
          <w:szCs w:val="24"/>
        </w:rPr>
        <w:t>:</w:t>
      </w:r>
    </w:p>
    <w:p w14:paraId="1C111822" w14:textId="7DE41A5E" w:rsidR="00677B88" w:rsidRDefault="00A12AE0" w:rsidP="00420C84">
      <w:pPr>
        <w:pStyle w:val="Bezproreda"/>
        <w:jc w:val="both"/>
        <w:rPr>
          <w:rFonts w:cs="Times New Roman"/>
          <w:szCs w:val="24"/>
        </w:rPr>
      </w:pPr>
      <w:r>
        <w:rPr>
          <w:rFonts w:cs="Times New Roman"/>
          <w:szCs w:val="24"/>
        </w:rPr>
        <w:t>1.</w:t>
      </w:r>
      <w:r w:rsidR="00015768">
        <w:rPr>
          <w:rFonts w:cs="Times New Roman"/>
          <w:szCs w:val="24"/>
        </w:rPr>
        <w:t xml:space="preserve"> </w:t>
      </w:r>
      <w:r w:rsidR="00677B88" w:rsidRPr="00677B88">
        <w:rPr>
          <w:rFonts w:cs="Times New Roman"/>
          <w:szCs w:val="24"/>
        </w:rPr>
        <w:t>bilo koja osoba ako se ne pridržava pravila ponašanja na groblju utvrđenih aktom Upra</w:t>
      </w:r>
      <w:r w:rsidR="00797270">
        <w:rPr>
          <w:rFonts w:cs="Times New Roman"/>
          <w:szCs w:val="24"/>
        </w:rPr>
        <w:t>vitelja</w:t>
      </w:r>
      <w:r w:rsidR="00677B88" w:rsidRPr="00677B88">
        <w:rPr>
          <w:rFonts w:cs="Times New Roman"/>
          <w:szCs w:val="24"/>
        </w:rPr>
        <w:t xml:space="preserve"> groblja kojim se određuju pravila ponašanja na groblju (članak </w:t>
      </w:r>
      <w:r w:rsidR="002C30FE">
        <w:rPr>
          <w:rFonts w:cs="Times New Roman"/>
          <w:szCs w:val="24"/>
        </w:rPr>
        <w:t>18</w:t>
      </w:r>
      <w:r w:rsidR="00047B19">
        <w:rPr>
          <w:rFonts w:cs="Times New Roman"/>
          <w:szCs w:val="24"/>
        </w:rPr>
        <w:t>. Odluke).</w:t>
      </w:r>
    </w:p>
    <w:p w14:paraId="634A298B" w14:textId="77777777" w:rsidR="007863FD" w:rsidRPr="00677B88" w:rsidRDefault="007863FD" w:rsidP="00420C84">
      <w:pPr>
        <w:pStyle w:val="Bezproreda"/>
        <w:jc w:val="both"/>
        <w:rPr>
          <w:rFonts w:cs="Times New Roman"/>
          <w:szCs w:val="24"/>
        </w:rPr>
      </w:pPr>
    </w:p>
    <w:p w14:paraId="56D797FB" w14:textId="0069692B" w:rsidR="00677B88" w:rsidRPr="00635ADE" w:rsidRDefault="00677B88" w:rsidP="00420C84">
      <w:pPr>
        <w:pStyle w:val="Bezproreda"/>
        <w:jc w:val="both"/>
        <w:rPr>
          <w:rFonts w:cs="Times New Roman"/>
          <w:bCs/>
          <w:szCs w:val="24"/>
        </w:rPr>
      </w:pPr>
      <w:r w:rsidRPr="00635ADE">
        <w:rPr>
          <w:rFonts w:cs="Times New Roman"/>
          <w:bCs/>
          <w:szCs w:val="24"/>
        </w:rPr>
        <w:t>2) Novča</w:t>
      </w:r>
      <w:r w:rsidR="001F34E2" w:rsidRPr="00635ADE">
        <w:rPr>
          <w:rFonts w:cs="Times New Roman"/>
          <w:bCs/>
          <w:szCs w:val="24"/>
        </w:rPr>
        <w:t xml:space="preserve">nom kaznom u iznosu od </w:t>
      </w:r>
      <w:r w:rsidR="00BE0503">
        <w:rPr>
          <w:rFonts w:cs="Times New Roman"/>
          <w:bCs/>
          <w:szCs w:val="24"/>
        </w:rPr>
        <w:t>10</w:t>
      </w:r>
      <w:r w:rsidR="001F34E2" w:rsidRPr="00635ADE">
        <w:rPr>
          <w:rFonts w:cs="Times New Roman"/>
          <w:bCs/>
          <w:szCs w:val="24"/>
        </w:rPr>
        <w:t xml:space="preserve">0,00 </w:t>
      </w:r>
      <w:r w:rsidRPr="00635ADE">
        <w:rPr>
          <w:rFonts w:cs="Times New Roman"/>
          <w:bCs/>
          <w:szCs w:val="24"/>
        </w:rPr>
        <w:t>eura kaznit će se za prekršaj:</w:t>
      </w:r>
    </w:p>
    <w:p w14:paraId="27EE6AE7" w14:textId="0992B2DF" w:rsidR="00677B88" w:rsidRDefault="00A12AE0" w:rsidP="00420C84">
      <w:pPr>
        <w:pStyle w:val="Bezproreda"/>
        <w:jc w:val="both"/>
        <w:rPr>
          <w:rFonts w:cs="Times New Roman"/>
          <w:szCs w:val="24"/>
        </w:rPr>
      </w:pPr>
      <w:r>
        <w:rPr>
          <w:rFonts w:cs="Times New Roman"/>
          <w:szCs w:val="24"/>
        </w:rPr>
        <w:t>1.</w:t>
      </w:r>
      <w:r w:rsidR="00015768">
        <w:rPr>
          <w:rFonts w:cs="Times New Roman"/>
          <w:szCs w:val="24"/>
        </w:rPr>
        <w:t xml:space="preserve"> </w:t>
      </w:r>
      <w:r w:rsidR="00677B88" w:rsidRPr="00677B88">
        <w:rPr>
          <w:rFonts w:cs="Times New Roman"/>
          <w:szCs w:val="24"/>
        </w:rPr>
        <w:t xml:space="preserve">korisnik ako ne održava grobno mjesto čistim i urednim, ili ako to čini na način da narušava cjelokupan izgled groblja i/ili na način koji predstavlja opasnost po sigurnost i stabilnost drugih grobnih mjesta i/ili posjetitelja groblja (članak </w:t>
      </w:r>
      <w:r w:rsidR="001F34E2">
        <w:rPr>
          <w:rFonts w:cs="Times New Roman"/>
          <w:szCs w:val="24"/>
        </w:rPr>
        <w:t>15</w:t>
      </w:r>
      <w:r w:rsidR="00047B19">
        <w:rPr>
          <w:rFonts w:cs="Times New Roman"/>
          <w:szCs w:val="24"/>
        </w:rPr>
        <w:t>. stavak 1. Odluke).</w:t>
      </w:r>
    </w:p>
    <w:p w14:paraId="4321D67C" w14:textId="77777777" w:rsidR="007863FD" w:rsidRPr="00677B88" w:rsidRDefault="007863FD" w:rsidP="00420C84">
      <w:pPr>
        <w:pStyle w:val="Bezproreda"/>
        <w:jc w:val="both"/>
        <w:rPr>
          <w:rFonts w:cs="Times New Roman"/>
          <w:szCs w:val="24"/>
        </w:rPr>
      </w:pPr>
    </w:p>
    <w:p w14:paraId="0087D6EB" w14:textId="77777777" w:rsidR="00677B88" w:rsidRPr="00635ADE" w:rsidRDefault="00677B88" w:rsidP="00420C84">
      <w:pPr>
        <w:pStyle w:val="Bezproreda"/>
        <w:jc w:val="both"/>
        <w:rPr>
          <w:rFonts w:cs="Times New Roman"/>
          <w:bCs/>
          <w:szCs w:val="24"/>
        </w:rPr>
      </w:pPr>
      <w:r w:rsidRPr="00635ADE">
        <w:rPr>
          <w:rFonts w:cs="Times New Roman"/>
          <w:bCs/>
          <w:szCs w:val="24"/>
        </w:rPr>
        <w:t>3) Novča</w:t>
      </w:r>
      <w:r w:rsidR="001F34E2" w:rsidRPr="00635ADE">
        <w:rPr>
          <w:rFonts w:cs="Times New Roman"/>
          <w:bCs/>
          <w:szCs w:val="24"/>
        </w:rPr>
        <w:t xml:space="preserve">nom kaznom u iznosu od </w:t>
      </w:r>
      <w:r w:rsidR="0052432E" w:rsidRPr="00635ADE">
        <w:rPr>
          <w:rFonts w:cs="Times New Roman"/>
          <w:bCs/>
          <w:szCs w:val="24"/>
        </w:rPr>
        <w:t>1</w:t>
      </w:r>
      <w:r w:rsidR="001F34E2" w:rsidRPr="00635ADE">
        <w:rPr>
          <w:rFonts w:cs="Times New Roman"/>
          <w:bCs/>
          <w:szCs w:val="24"/>
        </w:rPr>
        <w:t xml:space="preserve">00,00 </w:t>
      </w:r>
      <w:r w:rsidRPr="00635ADE">
        <w:rPr>
          <w:rFonts w:cs="Times New Roman"/>
          <w:bCs/>
          <w:szCs w:val="24"/>
        </w:rPr>
        <w:t>eura kaznit će se za prekršaj:</w:t>
      </w:r>
    </w:p>
    <w:p w14:paraId="764CB548" w14:textId="5D59724D" w:rsidR="00677B88" w:rsidRPr="00677B88" w:rsidRDefault="00A12AE0" w:rsidP="00420C84">
      <w:pPr>
        <w:pStyle w:val="Bezproreda"/>
        <w:jc w:val="both"/>
        <w:rPr>
          <w:rFonts w:cs="Times New Roman"/>
          <w:szCs w:val="24"/>
        </w:rPr>
      </w:pPr>
      <w:r>
        <w:rPr>
          <w:rFonts w:cs="Times New Roman"/>
          <w:szCs w:val="24"/>
        </w:rPr>
        <w:t xml:space="preserve">1. </w:t>
      </w:r>
      <w:r w:rsidR="00677B88" w:rsidRPr="00677B88">
        <w:rPr>
          <w:rFonts w:cs="Times New Roman"/>
          <w:szCs w:val="24"/>
        </w:rPr>
        <w:t>korisnik ako prethodno ne obavijesti Uprav</w:t>
      </w:r>
      <w:r w:rsidR="00BE0503">
        <w:rPr>
          <w:rFonts w:cs="Times New Roman"/>
          <w:szCs w:val="24"/>
        </w:rPr>
        <w:t>itelja</w:t>
      </w:r>
      <w:r w:rsidR="00677B88" w:rsidRPr="00677B88">
        <w:rPr>
          <w:rFonts w:cs="Times New Roman"/>
          <w:szCs w:val="24"/>
        </w:rPr>
        <w:t xml:space="preserve"> groblja kojoj je pravnoj osobi ili fizičkoj osobi koja obavlja registriranu djelatnost upisanu u obrtni registar povjerio obavljanje radova (</w:t>
      </w:r>
      <w:r w:rsidR="00244A1E">
        <w:rPr>
          <w:rFonts w:cs="Times New Roman"/>
          <w:szCs w:val="24"/>
        </w:rPr>
        <w:t>u daljnjem tekstu</w:t>
      </w:r>
      <w:r w:rsidR="00677B88" w:rsidRPr="00677B88">
        <w:rPr>
          <w:rFonts w:cs="Times New Roman"/>
          <w:szCs w:val="24"/>
        </w:rPr>
        <w:t xml:space="preserve">: izvođač radova), (članak </w:t>
      </w:r>
      <w:r w:rsidR="001F34E2">
        <w:rPr>
          <w:rFonts w:cs="Times New Roman"/>
          <w:szCs w:val="24"/>
        </w:rPr>
        <w:t>15</w:t>
      </w:r>
      <w:r w:rsidR="00677B88" w:rsidRPr="00677B88">
        <w:rPr>
          <w:rFonts w:cs="Times New Roman"/>
          <w:szCs w:val="24"/>
        </w:rPr>
        <w:t xml:space="preserve">. stavak </w:t>
      </w:r>
      <w:r w:rsidR="001F34E2">
        <w:rPr>
          <w:rFonts w:cs="Times New Roman"/>
          <w:szCs w:val="24"/>
        </w:rPr>
        <w:t>4</w:t>
      </w:r>
      <w:r w:rsidR="00047B19">
        <w:rPr>
          <w:rFonts w:cs="Times New Roman"/>
          <w:szCs w:val="24"/>
        </w:rPr>
        <w:t>. Odluke),</w:t>
      </w:r>
    </w:p>
    <w:p w14:paraId="77D38909" w14:textId="5BE4BF0C" w:rsidR="00677B88" w:rsidRPr="00677B88" w:rsidRDefault="00A12AE0" w:rsidP="00420C84">
      <w:pPr>
        <w:pStyle w:val="Bezproreda"/>
        <w:jc w:val="both"/>
        <w:rPr>
          <w:rFonts w:cs="Times New Roman"/>
          <w:szCs w:val="24"/>
        </w:rPr>
      </w:pPr>
      <w:r>
        <w:rPr>
          <w:rFonts w:cs="Times New Roman"/>
          <w:szCs w:val="24"/>
        </w:rPr>
        <w:t>2.</w:t>
      </w:r>
      <w:r w:rsidR="00015768">
        <w:rPr>
          <w:rFonts w:cs="Times New Roman"/>
          <w:szCs w:val="24"/>
        </w:rPr>
        <w:t xml:space="preserve"> </w:t>
      </w:r>
      <w:r w:rsidR="00677B88" w:rsidRPr="00677B88">
        <w:rPr>
          <w:rFonts w:cs="Times New Roman"/>
          <w:szCs w:val="24"/>
        </w:rPr>
        <w:t>izvođač radova koji prij</w:t>
      </w:r>
      <w:r w:rsidR="004D3CEB">
        <w:rPr>
          <w:rFonts w:cs="Times New Roman"/>
          <w:szCs w:val="24"/>
        </w:rPr>
        <w:t>e početka izvođenja radova ne is</w:t>
      </w:r>
      <w:r w:rsidR="00677B88" w:rsidRPr="00677B88">
        <w:rPr>
          <w:rFonts w:cs="Times New Roman"/>
          <w:szCs w:val="24"/>
        </w:rPr>
        <w:t>hoduje dozvola za ulazak na groblje</w:t>
      </w:r>
      <w:r w:rsidR="00047B19">
        <w:rPr>
          <w:rFonts w:cs="Times New Roman"/>
          <w:szCs w:val="24"/>
        </w:rPr>
        <w:t>,</w:t>
      </w:r>
    </w:p>
    <w:p w14:paraId="093D09A5" w14:textId="718210E0" w:rsidR="00677B88" w:rsidRPr="00677B88" w:rsidRDefault="00A12AE0" w:rsidP="00420C84">
      <w:pPr>
        <w:pStyle w:val="Bezproreda"/>
        <w:jc w:val="both"/>
        <w:rPr>
          <w:rFonts w:cs="Times New Roman"/>
          <w:szCs w:val="24"/>
        </w:rPr>
      </w:pPr>
      <w:r>
        <w:rPr>
          <w:rFonts w:cs="Times New Roman"/>
          <w:szCs w:val="24"/>
        </w:rPr>
        <w:t>3.</w:t>
      </w:r>
      <w:r w:rsidR="00015768">
        <w:rPr>
          <w:rFonts w:cs="Times New Roman"/>
          <w:szCs w:val="24"/>
        </w:rPr>
        <w:t xml:space="preserve"> </w:t>
      </w:r>
      <w:r w:rsidR="00677B88" w:rsidRPr="00677B88">
        <w:rPr>
          <w:rFonts w:cs="Times New Roman"/>
          <w:szCs w:val="24"/>
        </w:rPr>
        <w:t>korisnik i izvođač radova ukoliko se radovi ne izvode u vremenu navedenom u izdanoj suglasnosti ili se izvode u</w:t>
      </w:r>
      <w:r w:rsidR="00047B19">
        <w:rPr>
          <w:rFonts w:cs="Times New Roman"/>
          <w:szCs w:val="24"/>
        </w:rPr>
        <w:t xml:space="preserve"> dane kada se ne smiju izvoditi,</w:t>
      </w:r>
    </w:p>
    <w:p w14:paraId="05A7BDA9" w14:textId="4B82EDF5" w:rsidR="00B70A37" w:rsidRDefault="00A12AE0" w:rsidP="00420C84">
      <w:pPr>
        <w:pStyle w:val="Bezproreda"/>
        <w:jc w:val="both"/>
        <w:rPr>
          <w:rFonts w:cs="Times New Roman"/>
          <w:szCs w:val="24"/>
        </w:rPr>
      </w:pPr>
      <w:r>
        <w:rPr>
          <w:rFonts w:cs="Times New Roman"/>
          <w:szCs w:val="24"/>
        </w:rPr>
        <w:t>4.</w:t>
      </w:r>
      <w:r w:rsidR="00015768">
        <w:rPr>
          <w:rFonts w:cs="Times New Roman"/>
          <w:szCs w:val="24"/>
        </w:rPr>
        <w:t xml:space="preserve"> </w:t>
      </w:r>
      <w:r w:rsidR="00677B88" w:rsidRPr="00677B88">
        <w:rPr>
          <w:rFonts w:cs="Times New Roman"/>
          <w:szCs w:val="24"/>
        </w:rPr>
        <w:t>izvođač radova ukoliko ne prijavi Upravi</w:t>
      </w:r>
      <w:r w:rsidR="00BE0503">
        <w:rPr>
          <w:rFonts w:cs="Times New Roman"/>
          <w:szCs w:val="24"/>
        </w:rPr>
        <w:t>telju</w:t>
      </w:r>
      <w:r w:rsidR="00677B88" w:rsidRPr="00677B88">
        <w:rPr>
          <w:rFonts w:cs="Times New Roman"/>
          <w:szCs w:val="24"/>
        </w:rPr>
        <w:t xml:space="preserve"> groblja početak i završetak radova </w:t>
      </w:r>
      <w:r w:rsidR="00244A1E">
        <w:rPr>
          <w:rFonts w:cs="Times New Roman"/>
          <w:szCs w:val="24"/>
        </w:rPr>
        <w:t>.</w:t>
      </w:r>
    </w:p>
    <w:p w14:paraId="777A74CB" w14:textId="77777777" w:rsidR="007863FD" w:rsidRPr="00677B88" w:rsidRDefault="007863FD" w:rsidP="00420C84">
      <w:pPr>
        <w:pStyle w:val="Bezproreda"/>
        <w:jc w:val="both"/>
        <w:rPr>
          <w:rFonts w:cs="Times New Roman"/>
          <w:szCs w:val="24"/>
        </w:rPr>
      </w:pPr>
    </w:p>
    <w:p w14:paraId="0F23B126" w14:textId="77777777" w:rsidR="00677B88" w:rsidRPr="00635ADE" w:rsidRDefault="00677B88" w:rsidP="00420C84">
      <w:pPr>
        <w:pStyle w:val="Bezproreda"/>
        <w:jc w:val="both"/>
        <w:rPr>
          <w:rFonts w:cs="Times New Roman"/>
          <w:bCs/>
          <w:szCs w:val="24"/>
        </w:rPr>
      </w:pPr>
      <w:r w:rsidRPr="00635ADE">
        <w:rPr>
          <w:rFonts w:cs="Times New Roman"/>
          <w:bCs/>
          <w:szCs w:val="24"/>
        </w:rPr>
        <w:t>4) Novč</w:t>
      </w:r>
      <w:r w:rsidR="0052432E" w:rsidRPr="00635ADE">
        <w:rPr>
          <w:rFonts w:cs="Times New Roman"/>
          <w:bCs/>
          <w:szCs w:val="24"/>
        </w:rPr>
        <w:t xml:space="preserve">anom kaznom u iznosu od 500,00 </w:t>
      </w:r>
      <w:r w:rsidRPr="00635ADE">
        <w:rPr>
          <w:rFonts w:cs="Times New Roman"/>
          <w:bCs/>
          <w:szCs w:val="24"/>
        </w:rPr>
        <w:t>eura kaznit će se za prekršaj:</w:t>
      </w:r>
    </w:p>
    <w:p w14:paraId="674FAD7C" w14:textId="77B4B637" w:rsidR="00A12AE0" w:rsidRDefault="0052432E" w:rsidP="00420C84">
      <w:pPr>
        <w:pStyle w:val="Bezproreda"/>
        <w:jc w:val="both"/>
        <w:rPr>
          <w:rFonts w:cs="Times New Roman"/>
          <w:szCs w:val="24"/>
        </w:rPr>
      </w:pPr>
      <w:r>
        <w:rPr>
          <w:rFonts w:cs="Times New Roman"/>
          <w:szCs w:val="24"/>
        </w:rPr>
        <w:lastRenderedPageBreak/>
        <w:t>1</w:t>
      </w:r>
      <w:r w:rsidR="00A12AE0">
        <w:rPr>
          <w:rFonts w:cs="Times New Roman"/>
          <w:szCs w:val="24"/>
        </w:rPr>
        <w:t>.</w:t>
      </w:r>
      <w:r w:rsidR="00015768">
        <w:rPr>
          <w:rFonts w:cs="Times New Roman"/>
          <w:szCs w:val="24"/>
        </w:rPr>
        <w:t xml:space="preserve"> </w:t>
      </w:r>
      <w:r w:rsidR="00677B88" w:rsidRPr="00677B88">
        <w:rPr>
          <w:rFonts w:cs="Times New Roman"/>
          <w:szCs w:val="24"/>
        </w:rPr>
        <w:t>korisnik i izvođač radova ako se izvode radovi protivni ishodovanoj pisanoj suglasnosti Uprav</w:t>
      </w:r>
      <w:r w:rsidR="00244A1E">
        <w:rPr>
          <w:rFonts w:cs="Times New Roman"/>
          <w:szCs w:val="24"/>
        </w:rPr>
        <w:t>itelja</w:t>
      </w:r>
      <w:r w:rsidR="00677B88" w:rsidRPr="00677B88">
        <w:rPr>
          <w:rFonts w:cs="Times New Roman"/>
          <w:szCs w:val="24"/>
        </w:rPr>
        <w:t xml:space="preserve"> groblja</w:t>
      </w:r>
      <w:r w:rsidR="00047B19">
        <w:rPr>
          <w:rFonts w:cs="Times New Roman"/>
          <w:szCs w:val="24"/>
        </w:rPr>
        <w:t>.</w:t>
      </w:r>
    </w:p>
    <w:p w14:paraId="2D5A7DC5" w14:textId="77777777" w:rsidR="007863FD" w:rsidRPr="00677B88" w:rsidRDefault="007863FD" w:rsidP="00420C84">
      <w:pPr>
        <w:pStyle w:val="Bezproreda"/>
        <w:jc w:val="both"/>
        <w:rPr>
          <w:rFonts w:cs="Times New Roman"/>
          <w:szCs w:val="24"/>
        </w:rPr>
      </w:pPr>
    </w:p>
    <w:p w14:paraId="76BF4E1A" w14:textId="77777777" w:rsidR="00677B88" w:rsidRPr="00635ADE" w:rsidRDefault="00677B88" w:rsidP="00420C84">
      <w:pPr>
        <w:pStyle w:val="Bezproreda"/>
        <w:jc w:val="both"/>
        <w:rPr>
          <w:rFonts w:cs="Times New Roman"/>
          <w:bCs/>
          <w:szCs w:val="24"/>
        </w:rPr>
      </w:pPr>
      <w:r w:rsidRPr="00635ADE">
        <w:rPr>
          <w:rFonts w:cs="Times New Roman"/>
          <w:bCs/>
          <w:szCs w:val="24"/>
        </w:rPr>
        <w:t>5) Novčan</w:t>
      </w:r>
      <w:r w:rsidR="0052432E" w:rsidRPr="00635ADE">
        <w:rPr>
          <w:rFonts w:cs="Times New Roman"/>
          <w:bCs/>
          <w:szCs w:val="24"/>
        </w:rPr>
        <w:t xml:space="preserve">om kaznom u iznosu od 500,00 </w:t>
      </w:r>
      <w:r w:rsidRPr="00635ADE">
        <w:rPr>
          <w:rFonts w:cs="Times New Roman"/>
          <w:bCs/>
          <w:szCs w:val="24"/>
        </w:rPr>
        <w:t xml:space="preserve">eura kaznit će se:  </w:t>
      </w:r>
    </w:p>
    <w:p w14:paraId="24243668" w14:textId="166F0668" w:rsidR="00677B88" w:rsidRDefault="00A12AE0" w:rsidP="00420C84">
      <w:pPr>
        <w:pStyle w:val="Bezproreda"/>
        <w:jc w:val="both"/>
        <w:rPr>
          <w:rFonts w:cs="Times New Roman"/>
          <w:szCs w:val="24"/>
        </w:rPr>
      </w:pPr>
      <w:r>
        <w:rPr>
          <w:rFonts w:cs="Times New Roman"/>
          <w:szCs w:val="24"/>
        </w:rPr>
        <w:t xml:space="preserve">1. </w:t>
      </w:r>
      <w:r w:rsidR="00677B88" w:rsidRPr="00677B88">
        <w:rPr>
          <w:rFonts w:cs="Times New Roman"/>
          <w:szCs w:val="24"/>
        </w:rPr>
        <w:t xml:space="preserve">pravna osoba ili fizička osoba koja obavlja registriranu djelatnost upisanu u </w:t>
      </w:r>
      <w:r w:rsidR="0052432E">
        <w:rPr>
          <w:rFonts w:cs="Times New Roman"/>
          <w:szCs w:val="24"/>
        </w:rPr>
        <w:t xml:space="preserve">obrtni registar koja s ČEMPRESI </w:t>
      </w:r>
      <w:r w:rsidR="00677B88" w:rsidRPr="00677B88">
        <w:rPr>
          <w:rFonts w:cs="Times New Roman"/>
          <w:szCs w:val="24"/>
        </w:rPr>
        <w:t>d.o.o. ima zaključen ugovor o izvođenju radova ako se ne pridržava odredbi utvrđenih aktom Uprav</w:t>
      </w:r>
      <w:r w:rsidR="00BE0503">
        <w:rPr>
          <w:rFonts w:cs="Times New Roman"/>
          <w:szCs w:val="24"/>
        </w:rPr>
        <w:t>itelja</w:t>
      </w:r>
      <w:r w:rsidR="00677B88" w:rsidRPr="00677B88">
        <w:rPr>
          <w:rFonts w:cs="Times New Roman"/>
          <w:szCs w:val="24"/>
        </w:rPr>
        <w:t xml:space="preserve"> groblja kojim se određuju pravila ponašanja na groblju (članak </w:t>
      </w:r>
      <w:r w:rsidR="0052432E">
        <w:rPr>
          <w:rFonts w:cs="Times New Roman"/>
          <w:szCs w:val="24"/>
        </w:rPr>
        <w:t>18. Odluke)</w:t>
      </w:r>
      <w:r w:rsidR="00047B19">
        <w:rPr>
          <w:rFonts w:cs="Times New Roman"/>
          <w:szCs w:val="24"/>
        </w:rPr>
        <w:t>.</w:t>
      </w:r>
    </w:p>
    <w:p w14:paraId="34C75BBA" w14:textId="77777777" w:rsidR="00BF73AA" w:rsidRPr="00BE0503" w:rsidRDefault="00BF73AA" w:rsidP="00420C84">
      <w:pPr>
        <w:pStyle w:val="Bezproreda"/>
        <w:jc w:val="both"/>
        <w:rPr>
          <w:rFonts w:cs="Times New Roman"/>
          <w:szCs w:val="24"/>
        </w:rPr>
      </w:pPr>
    </w:p>
    <w:p w14:paraId="08F92B79" w14:textId="7F1F4FB3" w:rsidR="00BF73AA" w:rsidRPr="00BE0503" w:rsidRDefault="00BF73AA" w:rsidP="00420C84">
      <w:pPr>
        <w:pStyle w:val="Bezproreda"/>
        <w:jc w:val="both"/>
        <w:rPr>
          <w:rFonts w:cs="Times New Roman"/>
          <w:szCs w:val="24"/>
        </w:rPr>
      </w:pPr>
      <w:r w:rsidRPr="00BE0503">
        <w:rPr>
          <w:rFonts w:cs="Times New Roman"/>
          <w:szCs w:val="24"/>
        </w:rPr>
        <w:t>6)  Novčanom kaznom u iznosu od 100,00 eura kaznit će se odgovorna osoba u pravnoj osobi koja učini prekršaj iz ovog članka.</w:t>
      </w:r>
    </w:p>
    <w:p w14:paraId="1C47EA1B" w14:textId="77777777" w:rsidR="0052432E" w:rsidRPr="00BF73AA" w:rsidRDefault="0052432E" w:rsidP="00677B88">
      <w:pPr>
        <w:pStyle w:val="Bezproreda"/>
        <w:rPr>
          <w:rFonts w:cs="Times New Roman"/>
          <w:color w:val="EE0000"/>
          <w:szCs w:val="24"/>
        </w:rPr>
      </w:pPr>
    </w:p>
    <w:p w14:paraId="05740125" w14:textId="77777777" w:rsidR="00677B88" w:rsidRPr="00677B88" w:rsidRDefault="00677B88" w:rsidP="00677B88">
      <w:pPr>
        <w:pStyle w:val="Bezproreda"/>
        <w:rPr>
          <w:rFonts w:cs="Times New Roman"/>
          <w:szCs w:val="24"/>
        </w:rPr>
      </w:pPr>
    </w:p>
    <w:p w14:paraId="4E5C97F2" w14:textId="16379B79" w:rsidR="00677B88" w:rsidRPr="0043051B" w:rsidRDefault="00677B88" w:rsidP="00677B88">
      <w:pPr>
        <w:pStyle w:val="Bezproreda"/>
        <w:rPr>
          <w:rFonts w:cs="Times New Roman"/>
          <w:b/>
          <w:bCs/>
          <w:szCs w:val="24"/>
        </w:rPr>
      </w:pPr>
      <w:r w:rsidRPr="0043051B">
        <w:rPr>
          <w:rFonts w:cs="Times New Roman"/>
          <w:b/>
          <w:bCs/>
          <w:szCs w:val="24"/>
        </w:rPr>
        <w:t xml:space="preserve"> </w:t>
      </w:r>
      <w:r w:rsidR="0043051B" w:rsidRPr="0043051B">
        <w:rPr>
          <w:rFonts w:cs="Times New Roman"/>
          <w:b/>
          <w:bCs/>
          <w:szCs w:val="24"/>
        </w:rPr>
        <w:t xml:space="preserve">XI. </w:t>
      </w:r>
      <w:r w:rsidRPr="0043051B">
        <w:rPr>
          <w:rFonts w:cs="Times New Roman"/>
          <w:b/>
          <w:bCs/>
          <w:szCs w:val="24"/>
        </w:rPr>
        <w:t>PRIJELAZNE I ZAVRŠNE ODREDBE</w:t>
      </w:r>
    </w:p>
    <w:p w14:paraId="52688B2E" w14:textId="77777777" w:rsidR="00677B88" w:rsidRDefault="00677B88" w:rsidP="00677B88">
      <w:pPr>
        <w:pStyle w:val="Bezproreda"/>
        <w:rPr>
          <w:rFonts w:cs="Times New Roman"/>
          <w:szCs w:val="24"/>
        </w:rPr>
      </w:pPr>
    </w:p>
    <w:p w14:paraId="5373F76D" w14:textId="77777777" w:rsidR="007D1AFF" w:rsidRDefault="007D1AFF" w:rsidP="00677B88">
      <w:pPr>
        <w:pStyle w:val="Bezproreda"/>
        <w:rPr>
          <w:rFonts w:cs="Times New Roman"/>
          <w:szCs w:val="24"/>
        </w:rPr>
      </w:pPr>
    </w:p>
    <w:p w14:paraId="783E8FFE" w14:textId="416CA4EB" w:rsidR="00677B88" w:rsidRDefault="00677B88" w:rsidP="00A12AE0">
      <w:pPr>
        <w:pStyle w:val="Bezproreda"/>
        <w:jc w:val="center"/>
        <w:rPr>
          <w:rFonts w:cs="Times New Roman"/>
          <w:b/>
          <w:szCs w:val="24"/>
        </w:rPr>
      </w:pPr>
      <w:r w:rsidRPr="00A12AE0">
        <w:rPr>
          <w:rFonts w:cs="Times New Roman"/>
          <w:b/>
          <w:szCs w:val="24"/>
        </w:rPr>
        <w:t xml:space="preserve">Članak </w:t>
      </w:r>
      <w:r w:rsidR="004A4ADA">
        <w:rPr>
          <w:rFonts w:cs="Times New Roman"/>
          <w:b/>
          <w:szCs w:val="24"/>
        </w:rPr>
        <w:t>30</w:t>
      </w:r>
      <w:r w:rsidRPr="00A12AE0">
        <w:rPr>
          <w:rFonts w:cs="Times New Roman"/>
          <w:b/>
          <w:szCs w:val="24"/>
        </w:rPr>
        <w:t>.</w:t>
      </w:r>
    </w:p>
    <w:p w14:paraId="604766E2" w14:textId="77777777" w:rsidR="007D1AFF" w:rsidRDefault="007D1AFF" w:rsidP="00A12AE0">
      <w:pPr>
        <w:pStyle w:val="Bezproreda"/>
        <w:jc w:val="center"/>
        <w:rPr>
          <w:rFonts w:cs="Times New Roman"/>
          <w:b/>
          <w:szCs w:val="24"/>
        </w:rPr>
      </w:pPr>
    </w:p>
    <w:p w14:paraId="28190D03" w14:textId="66EFE858" w:rsidR="00E22F76" w:rsidRPr="00E22F76" w:rsidRDefault="00E22F76" w:rsidP="00E22F76">
      <w:pPr>
        <w:pStyle w:val="Bezproreda"/>
        <w:jc w:val="both"/>
        <w:rPr>
          <w:rFonts w:cs="Times New Roman"/>
          <w:bCs/>
          <w:szCs w:val="24"/>
        </w:rPr>
      </w:pPr>
      <w:r w:rsidRPr="00E22F76">
        <w:rPr>
          <w:rFonts w:cs="Times New Roman"/>
          <w:bCs/>
          <w:szCs w:val="24"/>
        </w:rPr>
        <w:t>1)</w:t>
      </w:r>
      <w:r w:rsidRPr="00E22F76">
        <w:t xml:space="preserve"> </w:t>
      </w:r>
      <w:r w:rsidRPr="00E22F76">
        <w:rPr>
          <w:rFonts w:cs="Times New Roman"/>
          <w:bCs/>
          <w:szCs w:val="24"/>
        </w:rPr>
        <w:t xml:space="preserve">Za sve što nije propisano ovom Odlukom primjenjuju se odredbe Zakona o grobljima i podzakonskih akata </w:t>
      </w:r>
      <w:r w:rsidR="00972AAE">
        <w:rPr>
          <w:rFonts w:cs="Times New Roman"/>
          <w:bCs/>
          <w:szCs w:val="24"/>
        </w:rPr>
        <w:t>koji uređuju ovu materiju</w:t>
      </w:r>
      <w:r w:rsidRPr="00E22F76">
        <w:rPr>
          <w:rFonts w:cs="Times New Roman"/>
          <w:bCs/>
          <w:szCs w:val="24"/>
        </w:rPr>
        <w:t>.</w:t>
      </w:r>
    </w:p>
    <w:p w14:paraId="13270786" w14:textId="77777777" w:rsidR="00A12AE0" w:rsidRPr="00A12AE0" w:rsidRDefault="00A12AE0" w:rsidP="00E20AAD">
      <w:pPr>
        <w:pStyle w:val="Bezproreda"/>
        <w:jc w:val="both"/>
        <w:rPr>
          <w:rFonts w:cs="Times New Roman"/>
          <w:b/>
          <w:szCs w:val="24"/>
        </w:rPr>
      </w:pPr>
    </w:p>
    <w:p w14:paraId="5B586A15" w14:textId="15C1C9F6" w:rsidR="00677B88" w:rsidRDefault="00E22F76" w:rsidP="00E20AAD">
      <w:pPr>
        <w:pStyle w:val="Bezproreda"/>
        <w:jc w:val="both"/>
        <w:rPr>
          <w:rFonts w:cs="Times New Roman"/>
          <w:szCs w:val="24"/>
        </w:rPr>
      </w:pPr>
      <w:r>
        <w:rPr>
          <w:rFonts w:cs="Times New Roman"/>
          <w:szCs w:val="24"/>
        </w:rPr>
        <w:t>2</w:t>
      </w:r>
      <w:r w:rsidR="00BB6BE6">
        <w:rPr>
          <w:rFonts w:cs="Times New Roman"/>
          <w:szCs w:val="24"/>
        </w:rPr>
        <w:t xml:space="preserve">) </w:t>
      </w:r>
      <w:r w:rsidR="00677B88" w:rsidRPr="00677B88">
        <w:rPr>
          <w:rFonts w:cs="Times New Roman"/>
          <w:szCs w:val="24"/>
        </w:rPr>
        <w:t>Danom stupanja na snagu ove Odluke prestaje važiti Odluk</w:t>
      </w:r>
      <w:r w:rsidR="004A4ADA">
        <w:rPr>
          <w:rFonts w:cs="Times New Roman"/>
          <w:szCs w:val="24"/>
        </w:rPr>
        <w:t>a o upravljanju grobljim</w:t>
      </w:r>
      <w:r w:rsidR="00E20AAD">
        <w:rPr>
          <w:rFonts w:cs="Times New Roman"/>
          <w:szCs w:val="24"/>
        </w:rPr>
        <w:t>a („</w:t>
      </w:r>
      <w:r w:rsidR="00FA1474">
        <w:rPr>
          <w:rFonts w:cs="Times New Roman"/>
          <w:szCs w:val="24"/>
        </w:rPr>
        <w:t>Službeni vjesnik Šibensko-kninske županije</w:t>
      </w:r>
      <w:r w:rsidR="00E20AAD">
        <w:rPr>
          <w:rFonts w:cs="Times New Roman"/>
          <w:szCs w:val="24"/>
        </w:rPr>
        <w:t>“</w:t>
      </w:r>
      <w:r w:rsidR="00FA1474">
        <w:rPr>
          <w:rFonts w:cs="Times New Roman"/>
          <w:szCs w:val="24"/>
        </w:rPr>
        <w:t>, br</w:t>
      </w:r>
      <w:r w:rsidR="00E20AAD">
        <w:rPr>
          <w:rFonts w:cs="Times New Roman"/>
          <w:szCs w:val="24"/>
        </w:rPr>
        <w:t xml:space="preserve">oj </w:t>
      </w:r>
      <w:r w:rsidR="00FA1474">
        <w:rPr>
          <w:rFonts w:cs="Times New Roman"/>
          <w:szCs w:val="24"/>
        </w:rPr>
        <w:t>2</w:t>
      </w:r>
      <w:r w:rsidR="00E20AAD">
        <w:rPr>
          <w:rFonts w:cs="Times New Roman"/>
          <w:szCs w:val="24"/>
        </w:rPr>
        <w:t>/9</w:t>
      </w:r>
      <w:r w:rsidR="00FA1474">
        <w:rPr>
          <w:rFonts w:cs="Times New Roman"/>
          <w:szCs w:val="24"/>
        </w:rPr>
        <w:t>9</w:t>
      </w:r>
      <w:r w:rsidR="00E20AAD">
        <w:rPr>
          <w:rFonts w:cs="Times New Roman"/>
          <w:szCs w:val="24"/>
        </w:rPr>
        <w:t>)</w:t>
      </w:r>
      <w:r w:rsidR="00FA1474">
        <w:rPr>
          <w:rFonts w:cs="Times New Roman"/>
          <w:szCs w:val="24"/>
        </w:rPr>
        <w:t>.</w:t>
      </w:r>
    </w:p>
    <w:p w14:paraId="3B7ACA50" w14:textId="77777777" w:rsidR="00BB6BE6" w:rsidRDefault="00BB6BE6" w:rsidP="00E20AAD">
      <w:pPr>
        <w:pStyle w:val="Bezproreda"/>
        <w:jc w:val="both"/>
        <w:rPr>
          <w:rFonts w:cs="Times New Roman"/>
          <w:szCs w:val="24"/>
        </w:rPr>
      </w:pPr>
    </w:p>
    <w:p w14:paraId="615FCDDB" w14:textId="77777777" w:rsidR="000621A2" w:rsidRPr="00465EA9" w:rsidRDefault="000621A2" w:rsidP="00A12AE0">
      <w:pPr>
        <w:pStyle w:val="Bezproreda"/>
        <w:jc w:val="center"/>
        <w:rPr>
          <w:rFonts w:cs="Times New Roman"/>
          <w:b/>
          <w:color w:val="FF0000"/>
          <w:szCs w:val="24"/>
        </w:rPr>
      </w:pPr>
    </w:p>
    <w:p w14:paraId="6694F1D2" w14:textId="5335FDDC" w:rsidR="00677B88" w:rsidRDefault="00677B88" w:rsidP="00A12AE0">
      <w:pPr>
        <w:pStyle w:val="Bezproreda"/>
        <w:jc w:val="center"/>
        <w:rPr>
          <w:rFonts w:cs="Times New Roman"/>
          <w:b/>
          <w:szCs w:val="24"/>
        </w:rPr>
      </w:pPr>
      <w:r w:rsidRPr="00A12AE0">
        <w:rPr>
          <w:rFonts w:cs="Times New Roman"/>
          <w:b/>
          <w:szCs w:val="24"/>
        </w:rPr>
        <w:t>Članak 3</w:t>
      </w:r>
      <w:r w:rsidR="004A4ADA">
        <w:rPr>
          <w:rFonts w:cs="Times New Roman"/>
          <w:b/>
          <w:szCs w:val="24"/>
        </w:rPr>
        <w:t>1</w:t>
      </w:r>
      <w:r w:rsidRPr="00A12AE0">
        <w:rPr>
          <w:rFonts w:cs="Times New Roman"/>
          <w:b/>
          <w:szCs w:val="24"/>
        </w:rPr>
        <w:t>.</w:t>
      </w:r>
    </w:p>
    <w:p w14:paraId="7B0DF96D" w14:textId="77777777" w:rsidR="00FA1474" w:rsidRPr="00A12AE0" w:rsidRDefault="00FA1474" w:rsidP="00A12AE0">
      <w:pPr>
        <w:pStyle w:val="Bezproreda"/>
        <w:jc w:val="center"/>
        <w:rPr>
          <w:rFonts w:cs="Times New Roman"/>
          <w:b/>
          <w:szCs w:val="24"/>
        </w:rPr>
      </w:pPr>
    </w:p>
    <w:p w14:paraId="6226B944" w14:textId="45E41BAB" w:rsidR="00677B88" w:rsidRPr="00677B88" w:rsidRDefault="00677B88" w:rsidP="00E20AAD">
      <w:pPr>
        <w:pStyle w:val="Bezproreda"/>
        <w:jc w:val="both"/>
        <w:rPr>
          <w:rFonts w:cs="Times New Roman"/>
          <w:szCs w:val="24"/>
        </w:rPr>
      </w:pPr>
      <w:r w:rsidRPr="00677B88">
        <w:rPr>
          <w:rFonts w:cs="Times New Roman"/>
          <w:szCs w:val="24"/>
        </w:rPr>
        <w:t xml:space="preserve">Ova Odluka stupa na snagu osmog dana od dana objave u </w:t>
      </w:r>
      <w:r w:rsidR="0043051B">
        <w:rPr>
          <w:rFonts w:cs="Times New Roman"/>
          <w:szCs w:val="24"/>
        </w:rPr>
        <w:t>„</w:t>
      </w:r>
      <w:r w:rsidRPr="00677B88">
        <w:rPr>
          <w:rFonts w:cs="Times New Roman"/>
          <w:szCs w:val="24"/>
        </w:rPr>
        <w:t>S</w:t>
      </w:r>
      <w:r w:rsidR="00FA1474">
        <w:rPr>
          <w:rFonts w:cs="Times New Roman"/>
          <w:szCs w:val="24"/>
        </w:rPr>
        <w:t>lužbenom gla</w:t>
      </w:r>
      <w:r w:rsidR="0043051B">
        <w:rPr>
          <w:rFonts w:cs="Times New Roman"/>
          <w:szCs w:val="24"/>
        </w:rPr>
        <w:t>sniku</w:t>
      </w:r>
      <w:r w:rsidR="00FA1474">
        <w:rPr>
          <w:rFonts w:cs="Times New Roman"/>
          <w:szCs w:val="24"/>
        </w:rPr>
        <w:t xml:space="preserve"> Grada Šibenika“.</w:t>
      </w:r>
    </w:p>
    <w:p w14:paraId="0D9C364A" w14:textId="77777777" w:rsidR="00CC7934" w:rsidRDefault="00CC7934" w:rsidP="00677B88">
      <w:pPr>
        <w:pStyle w:val="Bezproreda"/>
        <w:rPr>
          <w:rFonts w:cs="Times New Roman"/>
          <w:szCs w:val="24"/>
        </w:rPr>
      </w:pPr>
    </w:p>
    <w:p w14:paraId="79246858" w14:textId="19A4DA01" w:rsidR="00FA1474" w:rsidRDefault="00FA1474" w:rsidP="00677B88">
      <w:pPr>
        <w:pStyle w:val="Bezproreda"/>
        <w:rPr>
          <w:rFonts w:cs="Times New Roman"/>
          <w:szCs w:val="24"/>
        </w:rPr>
      </w:pPr>
      <w:r>
        <w:rPr>
          <w:rFonts w:cs="Times New Roman"/>
          <w:szCs w:val="24"/>
        </w:rPr>
        <w:t>KLASA:</w:t>
      </w:r>
      <w:r w:rsidR="00FD0AF4">
        <w:rPr>
          <w:rFonts w:cs="Times New Roman"/>
          <w:szCs w:val="24"/>
        </w:rPr>
        <w:t>363-01/26-01/273</w:t>
      </w:r>
    </w:p>
    <w:p w14:paraId="04C40177" w14:textId="201E6F6F" w:rsidR="00FA1474" w:rsidRDefault="00FA1474" w:rsidP="00677B88">
      <w:pPr>
        <w:pStyle w:val="Bezproreda"/>
        <w:rPr>
          <w:rFonts w:cs="Times New Roman"/>
          <w:szCs w:val="24"/>
        </w:rPr>
      </w:pPr>
      <w:r>
        <w:rPr>
          <w:rFonts w:cs="Times New Roman"/>
          <w:szCs w:val="24"/>
        </w:rPr>
        <w:t>URBROJ:</w:t>
      </w:r>
      <w:r w:rsidR="0043051B">
        <w:rPr>
          <w:rFonts w:cs="Times New Roman"/>
          <w:szCs w:val="24"/>
        </w:rPr>
        <w:t>2182-1-03/1-26-4</w:t>
      </w:r>
    </w:p>
    <w:p w14:paraId="6E78F1B1" w14:textId="4D7AD898" w:rsidR="00FA1474" w:rsidRDefault="00FA1474" w:rsidP="00677B88">
      <w:pPr>
        <w:pStyle w:val="Bezproreda"/>
        <w:rPr>
          <w:rFonts w:cs="Times New Roman"/>
          <w:szCs w:val="24"/>
        </w:rPr>
      </w:pPr>
      <w:r>
        <w:rPr>
          <w:rFonts w:cs="Times New Roman"/>
          <w:szCs w:val="24"/>
        </w:rPr>
        <w:t xml:space="preserve">Šibenik, </w:t>
      </w:r>
      <w:r w:rsidR="0043051B">
        <w:rPr>
          <w:rFonts w:cs="Times New Roman"/>
          <w:szCs w:val="24"/>
        </w:rPr>
        <w:t>17. lipnja 2026.</w:t>
      </w:r>
    </w:p>
    <w:p w14:paraId="30DD0DBC" w14:textId="77777777" w:rsidR="00FA1474" w:rsidRDefault="00FA1474" w:rsidP="00677B88">
      <w:pPr>
        <w:pStyle w:val="Bezproreda"/>
        <w:rPr>
          <w:rFonts w:cs="Times New Roman"/>
          <w:szCs w:val="24"/>
        </w:rPr>
      </w:pPr>
    </w:p>
    <w:p w14:paraId="51E60052" w14:textId="77777777" w:rsidR="00FA1474" w:rsidRPr="00FA1474" w:rsidRDefault="00FA1474" w:rsidP="00FA1474">
      <w:pPr>
        <w:pStyle w:val="Bezproreda"/>
        <w:jc w:val="center"/>
        <w:rPr>
          <w:rFonts w:cs="Times New Roman"/>
          <w:b/>
          <w:szCs w:val="24"/>
        </w:rPr>
      </w:pPr>
      <w:r w:rsidRPr="00FA1474">
        <w:rPr>
          <w:rFonts w:cs="Times New Roman"/>
          <w:b/>
          <w:szCs w:val="24"/>
        </w:rPr>
        <w:t>GRADSKO VIJEĆE GRADA ŠIBENIK</w:t>
      </w:r>
    </w:p>
    <w:p w14:paraId="7FA71949" w14:textId="77777777" w:rsidR="00FA1474" w:rsidRPr="00FA1474" w:rsidRDefault="00FA1474" w:rsidP="00FA1474">
      <w:pPr>
        <w:pStyle w:val="Bezproreda"/>
        <w:jc w:val="center"/>
        <w:rPr>
          <w:rFonts w:cs="Times New Roman"/>
          <w:b/>
          <w:szCs w:val="24"/>
        </w:rPr>
      </w:pPr>
    </w:p>
    <w:p w14:paraId="4881FB02" w14:textId="77777777" w:rsidR="00FA1474" w:rsidRPr="00FA1474" w:rsidRDefault="00FA1474" w:rsidP="00FA1474">
      <w:pPr>
        <w:pStyle w:val="Bezproreda"/>
        <w:jc w:val="center"/>
        <w:rPr>
          <w:rFonts w:cs="Times New Roman"/>
          <w:b/>
          <w:szCs w:val="24"/>
        </w:rPr>
      </w:pPr>
    </w:p>
    <w:p w14:paraId="610A1337" w14:textId="77777777" w:rsidR="00FA1474" w:rsidRPr="00FA1474" w:rsidRDefault="00FA1474" w:rsidP="00FA1474">
      <w:pPr>
        <w:pStyle w:val="Bezproreda"/>
        <w:jc w:val="center"/>
        <w:rPr>
          <w:rFonts w:cs="Times New Roman"/>
          <w:szCs w:val="24"/>
        </w:rPr>
      </w:pPr>
      <w:r w:rsidRPr="00FA1474">
        <w:rPr>
          <w:rFonts w:cs="Times New Roman"/>
          <w:b/>
          <w:szCs w:val="24"/>
        </w:rPr>
        <w:t xml:space="preserve">                                                      </w:t>
      </w:r>
      <w:r>
        <w:rPr>
          <w:rFonts w:cs="Times New Roman"/>
          <w:b/>
          <w:szCs w:val="24"/>
        </w:rPr>
        <w:t xml:space="preserve">                </w:t>
      </w:r>
      <w:r w:rsidRPr="00FA1474">
        <w:rPr>
          <w:rFonts w:cs="Times New Roman"/>
          <w:szCs w:val="24"/>
        </w:rPr>
        <w:t>PREDSJEDNIK</w:t>
      </w:r>
    </w:p>
    <w:p w14:paraId="658DBDA7" w14:textId="278A948E" w:rsidR="00FA1474" w:rsidRDefault="00FA1474" w:rsidP="00FA1474">
      <w:pPr>
        <w:pStyle w:val="Bezproreda"/>
        <w:jc w:val="center"/>
        <w:rPr>
          <w:rFonts w:cs="Times New Roman"/>
          <w:szCs w:val="24"/>
        </w:rPr>
      </w:pPr>
      <w:r w:rsidRPr="00FA1474">
        <w:rPr>
          <w:rFonts w:cs="Times New Roman"/>
          <w:szCs w:val="24"/>
        </w:rPr>
        <w:t xml:space="preserve">                                                                       dr.sc. Dragan Zlatović</w:t>
      </w:r>
      <w:r w:rsidR="00BA2562">
        <w:rPr>
          <w:rFonts w:cs="Times New Roman"/>
          <w:szCs w:val="24"/>
        </w:rPr>
        <w:t>,v.r.</w:t>
      </w:r>
    </w:p>
    <w:p w14:paraId="09B1913A" w14:textId="77777777" w:rsidR="00FA1474" w:rsidRDefault="00FA1474" w:rsidP="00FA1474">
      <w:pPr>
        <w:pStyle w:val="Bezproreda"/>
        <w:rPr>
          <w:rFonts w:cs="Times New Roman"/>
          <w:szCs w:val="24"/>
        </w:rPr>
      </w:pPr>
    </w:p>
    <w:p w14:paraId="478A4168" w14:textId="0A959555" w:rsidR="00FA1474" w:rsidRPr="002C094E" w:rsidRDefault="00FA1474" w:rsidP="004D3CEB">
      <w:pPr>
        <w:pStyle w:val="Bezproreda"/>
        <w:jc w:val="both"/>
        <w:rPr>
          <w:rFonts w:cs="Times New Roman"/>
          <w:szCs w:val="24"/>
        </w:rPr>
      </w:pPr>
    </w:p>
    <w:sectPr w:rsidR="00FA1474" w:rsidRPr="002C094E" w:rsidSect="00CC79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8F9D" w14:textId="77777777" w:rsidR="00422611" w:rsidRDefault="00422611" w:rsidP="00291A92">
      <w:r>
        <w:separator/>
      </w:r>
    </w:p>
  </w:endnote>
  <w:endnote w:type="continuationSeparator" w:id="0">
    <w:p w14:paraId="670F7145" w14:textId="77777777" w:rsidR="00422611" w:rsidRDefault="00422611" w:rsidP="0029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618867"/>
      <w:docPartObj>
        <w:docPartGallery w:val="Page Numbers (Bottom of Page)"/>
        <w:docPartUnique/>
      </w:docPartObj>
    </w:sdtPr>
    <w:sdtContent>
      <w:p w14:paraId="609AAAD2" w14:textId="18BD54CD" w:rsidR="00291A92" w:rsidRDefault="00291A92">
        <w:pPr>
          <w:pStyle w:val="Podnoje"/>
          <w:jc w:val="right"/>
        </w:pPr>
        <w:r>
          <w:fldChar w:fldCharType="begin"/>
        </w:r>
        <w:r>
          <w:instrText>PAGE   \* MERGEFORMAT</w:instrText>
        </w:r>
        <w:r>
          <w:fldChar w:fldCharType="separate"/>
        </w:r>
        <w:r>
          <w:t>2</w:t>
        </w:r>
        <w:r>
          <w:fldChar w:fldCharType="end"/>
        </w:r>
      </w:p>
    </w:sdtContent>
  </w:sdt>
  <w:p w14:paraId="70851AA6" w14:textId="77777777" w:rsidR="00291A92" w:rsidRDefault="00291A9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3FFA" w14:textId="77777777" w:rsidR="00422611" w:rsidRDefault="00422611" w:rsidP="00291A92">
      <w:r>
        <w:separator/>
      </w:r>
    </w:p>
  </w:footnote>
  <w:footnote w:type="continuationSeparator" w:id="0">
    <w:p w14:paraId="7D58E1CE" w14:textId="77777777" w:rsidR="00422611" w:rsidRDefault="00422611" w:rsidP="00291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51235"/>
    <w:multiLevelType w:val="hybridMultilevel"/>
    <w:tmpl w:val="877055D0"/>
    <w:lvl w:ilvl="0" w:tplc="56543E8A">
      <w:start w:val="1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9732572"/>
    <w:multiLevelType w:val="hybridMultilevel"/>
    <w:tmpl w:val="FFFFFFFF"/>
    <w:lvl w:ilvl="0" w:tplc="CBF86AD2">
      <w:start w:val="5"/>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445B0F60"/>
    <w:multiLevelType w:val="hybridMultilevel"/>
    <w:tmpl w:val="2090BA98"/>
    <w:lvl w:ilvl="0" w:tplc="A192FD98">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5A56188"/>
    <w:multiLevelType w:val="hybridMultilevel"/>
    <w:tmpl w:val="88D4A1C6"/>
    <w:lvl w:ilvl="0" w:tplc="041A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A24466"/>
    <w:multiLevelType w:val="hybridMultilevel"/>
    <w:tmpl w:val="03D2F7C0"/>
    <w:lvl w:ilvl="0" w:tplc="4C92CF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1B7763D"/>
    <w:multiLevelType w:val="hybridMultilevel"/>
    <w:tmpl w:val="FFFFFFFF"/>
    <w:lvl w:ilvl="0" w:tplc="0BC0246E">
      <w:start w:val="9"/>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74966DB9"/>
    <w:multiLevelType w:val="hybridMultilevel"/>
    <w:tmpl w:val="9516EA9A"/>
    <w:lvl w:ilvl="0" w:tplc="A192FD98">
      <w:numFmt w:val="bullet"/>
      <w:lvlText w:val="-"/>
      <w:lvlJc w:val="left"/>
      <w:pPr>
        <w:ind w:left="720" w:hanging="360"/>
      </w:pPr>
      <w:rPr>
        <w:rFonts w:ascii="Times New Roman" w:eastAsia="Times New Roman" w:hAnsi="Times New Roman" w:cs="Times New Roman" w:hint="default"/>
      </w:rPr>
    </w:lvl>
    <w:lvl w:ilvl="1" w:tplc="C044970E">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B49726B"/>
    <w:multiLevelType w:val="hybridMultilevel"/>
    <w:tmpl w:val="D75687EC"/>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904994355">
    <w:abstractNumId w:val="1"/>
  </w:num>
  <w:num w:numId="2" w16cid:durableId="1937519612">
    <w:abstractNumId w:val="5"/>
  </w:num>
  <w:num w:numId="3" w16cid:durableId="930888770">
    <w:abstractNumId w:val="0"/>
  </w:num>
  <w:num w:numId="4" w16cid:durableId="874387156">
    <w:abstractNumId w:val="6"/>
  </w:num>
  <w:num w:numId="5" w16cid:durableId="1314607099">
    <w:abstractNumId w:val="4"/>
  </w:num>
  <w:num w:numId="6" w16cid:durableId="927687834">
    <w:abstractNumId w:val="2"/>
  </w:num>
  <w:num w:numId="7" w16cid:durableId="1284266309">
    <w:abstractNumId w:val="7"/>
  </w:num>
  <w:num w:numId="8" w16cid:durableId="1530987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7B88"/>
    <w:rsid w:val="0000017F"/>
    <w:rsid w:val="00006EE4"/>
    <w:rsid w:val="00015768"/>
    <w:rsid w:val="00024BA8"/>
    <w:rsid w:val="00047B19"/>
    <w:rsid w:val="000507DF"/>
    <w:rsid w:val="000527DA"/>
    <w:rsid w:val="000621A2"/>
    <w:rsid w:val="00062F8B"/>
    <w:rsid w:val="00063973"/>
    <w:rsid w:val="00063DE2"/>
    <w:rsid w:val="00064794"/>
    <w:rsid w:val="00076748"/>
    <w:rsid w:val="000946A9"/>
    <w:rsid w:val="00094C85"/>
    <w:rsid w:val="00097E75"/>
    <w:rsid w:val="000B5000"/>
    <w:rsid w:val="000D40F2"/>
    <w:rsid w:val="000E2CFA"/>
    <w:rsid w:val="000E67EC"/>
    <w:rsid w:val="000F1AA6"/>
    <w:rsid w:val="0010247F"/>
    <w:rsid w:val="00104D7E"/>
    <w:rsid w:val="00111640"/>
    <w:rsid w:val="001309EC"/>
    <w:rsid w:val="0013130F"/>
    <w:rsid w:val="001313D8"/>
    <w:rsid w:val="00156B9D"/>
    <w:rsid w:val="00166A2A"/>
    <w:rsid w:val="00174B58"/>
    <w:rsid w:val="00176FF1"/>
    <w:rsid w:val="00181F1C"/>
    <w:rsid w:val="001853BE"/>
    <w:rsid w:val="00194109"/>
    <w:rsid w:val="001B6784"/>
    <w:rsid w:val="001C2BF3"/>
    <w:rsid w:val="001C4E6E"/>
    <w:rsid w:val="001D4E1A"/>
    <w:rsid w:val="001D7464"/>
    <w:rsid w:val="001E373E"/>
    <w:rsid w:val="001F34E2"/>
    <w:rsid w:val="0020422D"/>
    <w:rsid w:val="00206A17"/>
    <w:rsid w:val="00236094"/>
    <w:rsid w:val="00244A1E"/>
    <w:rsid w:val="00251AF3"/>
    <w:rsid w:val="00256A86"/>
    <w:rsid w:val="00256AB4"/>
    <w:rsid w:val="0026136C"/>
    <w:rsid w:val="002658AC"/>
    <w:rsid w:val="002658B7"/>
    <w:rsid w:val="00272998"/>
    <w:rsid w:val="002818A1"/>
    <w:rsid w:val="00284206"/>
    <w:rsid w:val="00291A92"/>
    <w:rsid w:val="00294DB5"/>
    <w:rsid w:val="002A1AA4"/>
    <w:rsid w:val="002A2477"/>
    <w:rsid w:val="002A39C4"/>
    <w:rsid w:val="002B170D"/>
    <w:rsid w:val="002B1769"/>
    <w:rsid w:val="002B635A"/>
    <w:rsid w:val="002C094E"/>
    <w:rsid w:val="002C30FE"/>
    <w:rsid w:val="002E17D7"/>
    <w:rsid w:val="00305197"/>
    <w:rsid w:val="00306E8A"/>
    <w:rsid w:val="00312E98"/>
    <w:rsid w:val="003204AA"/>
    <w:rsid w:val="003219C2"/>
    <w:rsid w:val="0033288F"/>
    <w:rsid w:val="00335ACC"/>
    <w:rsid w:val="003513D2"/>
    <w:rsid w:val="00353134"/>
    <w:rsid w:val="00360858"/>
    <w:rsid w:val="00363F26"/>
    <w:rsid w:val="00373DA7"/>
    <w:rsid w:val="0037494F"/>
    <w:rsid w:val="00380938"/>
    <w:rsid w:val="00390E06"/>
    <w:rsid w:val="00394F81"/>
    <w:rsid w:val="003A191F"/>
    <w:rsid w:val="003A1DF5"/>
    <w:rsid w:val="003A635A"/>
    <w:rsid w:val="003B7345"/>
    <w:rsid w:val="003E0800"/>
    <w:rsid w:val="003F64DB"/>
    <w:rsid w:val="00404F3D"/>
    <w:rsid w:val="00420C84"/>
    <w:rsid w:val="00422611"/>
    <w:rsid w:val="0043051B"/>
    <w:rsid w:val="00465EA9"/>
    <w:rsid w:val="00474A41"/>
    <w:rsid w:val="004A4ADA"/>
    <w:rsid w:val="004B23A8"/>
    <w:rsid w:val="004C3099"/>
    <w:rsid w:val="004C51A1"/>
    <w:rsid w:val="004D2BAD"/>
    <w:rsid w:val="004D3CEB"/>
    <w:rsid w:val="005022A7"/>
    <w:rsid w:val="0052432E"/>
    <w:rsid w:val="0053621E"/>
    <w:rsid w:val="00540F5E"/>
    <w:rsid w:val="00543EE7"/>
    <w:rsid w:val="00551967"/>
    <w:rsid w:val="00580CE7"/>
    <w:rsid w:val="005B264D"/>
    <w:rsid w:val="005B3F38"/>
    <w:rsid w:val="005D2D75"/>
    <w:rsid w:val="005D50C3"/>
    <w:rsid w:val="005E6E29"/>
    <w:rsid w:val="005F6DC7"/>
    <w:rsid w:val="005F7B33"/>
    <w:rsid w:val="00617AEA"/>
    <w:rsid w:val="006249D1"/>
    <w:rsid w:val="006305AD"/>
    <w:rsid w:val="00635ADE"/>
    <w:rsid w:val="00673DAC"/>
    <w:rsid w:val="00673EAA"/>
    <w:rsid w:val="00677B88"/>
    <w:rsid w:val="00692D4B"/>
    <w:rsid w:val="006A6720"/>
    <w:rsid w:val="006C414C"/>
    <w:rsid w:val="006E2444"/>
    <w:rsid w:val="007038E7"/>
    <w:rsid w:val="007162DD"/>
    <w:rsid w:val="0072243B"/>
    <w:rsid w:val="007336DC"/>
    <w:rsid w:val="00741609"/>
    <w:rsid w:val="00747373"/>
    <w:rsid w:val="007679E4"/>
    <w:rsid w:val="00772274"/>
    <w:rsid w:val="00775D11"/>
    <w:rsid w:val="007863FD"/>
    <w:rsid w:val="0079204C"/>
    <w:rsid w:val="00797270"/>
    <w:rsid w:val="007A6B19"/>
    <w:rsid w:val="007B5890"/>
    <w:rsid w:val="007C002F"/>
    <w:rsid w:val="007D1AFF"/>
    <w:rsid w:val="007E1E06"/>
    <w:rsid w:val="008046D1"/>
    <w:rsid w:val="00807D09"/>
    <w:rsid w:val="00811A93"/>
    <w:rsid w:val="00811FEC"/>
    <w:rsid w:val="00813EAF"/>
    <w:rsid w:val="008317E9"/>
    <w:rsid w:val="00841CE4"/>
    <w:rsid w:val="008523DB"/>
    <w:rsid w:val="00856ABB"/>
    <w:rsid w:val="008570D5"/>
    <w:rsid w:val="008610A3"/>
    <w:rsid w:val="0086271C"/>
    <w:rsid w:val="00865532"/>
    <w:rsid w:val="00875AD5"/>
    <w:rsid w:val="00887499"/>
    <w:rsid w:val="0089326C"/>
    <w:rsid w:val="008B0BFF"/>
    <w:rsid w:val="008C49A6"/>
    <w:rsid w:val="008C60D9"/>
    <w:rsid w:val="008D640C"/>
    <w:rsid w:val="008E0C91"/>
    <w:rsid w:val="008E12FB"/>
    <w:rsid w:val="00905CC6"/>
    <w:rsid w:val="00912C9B"/>
    <w:rsid w:val="009152EE"/>
    <w:rsid w:val="00942EC2"/>
    <w:rsid w:val="009533CC"/>
    <w:rsid w:val="00957AC4"/>
    <w:rsid w:val="00960675"/>
    <w:rsid w:val="00967180"/>
    <w:rsid w:val="00971C70"/>
    <w:rsid w:val="00972AAE"/>
    <w:rsid w:val="00975A6C"/>
    <w:rsid w:val="00981826"/>
    <w:rsid w:val="00986B05"/>
    <w:rsid w:val="009B0D64"/>
    <w:rsid w:val="009C0318"/>
    <w:rsid w:val="009D1950"/>
    <w:rsid w:val="009D4D52"/>
    <w:rsid w:val="009E1FD7"/>
    <w:rsid w:val="009E558E"/>
    <w:rsid w:val="00A0207F"/>
    <w:rsid w:val="00A10512"/>
    <w:rsid w:val="00A12AE0"/>
    <w:rsid w:val="00A14AD7"/>
    <w:rsid w:val="00A20516"/>
    <w:rsid w:val="00A54105"/>
    <w:rsid w:val="00A62E85"/>
    <w:rsid w:val="00A64242"/>
    <w:rsid w:val="00A71268"/>
    <w:rsid w:val="00A768A6"/>
    <w:rsid w:val="00A84686"/>
    <w:rsid w:val="00A859E8"/>
    <w:rsid w:val="00A96BCC"/>
    <w:rsid w:val="00AA2AF5"/>
    <w:rsid w:val="00AA4E6D"/>
    <w:rsid w:val="00AA79D5"/>
    <w:rsid w:val="00AC4B57"/>
    <w:rsid w:val="00AF6246"/>
    <w:rsid w:val="00B06F1F"/>
    <w:rsid w:val="00B07FB9"/>
    <w:rsid w:val="00B51436"/>
    <w:rsid w:val="00B53209"/>
    <w:rsid w:val="00B558F4"/>
    <w:rsid w:val="00B70A37"/>
    <w:rsid w:val="00B70F90"/>
    <w:rsid w:val="00B76910"/>
    <w:rsid w:val="00B76961"/>
    <w:rsid w:val="00B919B6"/>
    <w:rsid w:val="00B9781C"/>
    <w:rsid w:val="00BA2562"/>
    <w:rsid w:val="00BB569D"/>
    <w:rsid w:val="00BB6BE6"/>
    <w:rsid w:val="00BD2132"/>
    <w:rsid w:val="00BD306D"/>
    <w:rsid w:val="00BD77E4"/>
    <w:rsid w:val="00BE0503"/>
    <w:rsid w:val="00BE3A81"/>
    <w:rsid w:val="00BF0962"/>
    <w:rsid w:val="00BF5FF0"/>
    <w:rsid w:val="00BF73AA"/>
    <w:rsid w:val="00C00F07"/>
    <w:rsid w:val="00C06F3B"/>
    <w:rsid w:val="00C14E19"/>
    <w:rsid w:val="00C17BBC"/>
    <w:rsid w:val="00C24361"/>
    <w:rsid w:val="00C350E9"/>
    <w:rsid w:val="00C40F19"/>
    <w:rsid w:val="00C54F68"/>
    <w:rsid w:val="00C756EE"/>
    <w:rsid w:val="00C9337C"/>
    <w:rsid w:val="00CA1B96"/>
    <w:rsid w:val="00CA4648"/>
    <w:rsid w:val="00CA467D"/>
    <w:rsid w:val="00CA7C27"/>
    <w:rsid w:val="00CB676D"/>
    <w:rsid w:val="00CC510C"/>
    <w:rsid w:val="00CC7934"/>
    <w:rsid w:val="00CE331B"/>
    <w:rsid w:val="00CE3E6A"/>
    <w:rsid w:val="00CF3281"/>
    <w:rsid w:val="00D17AF5"/>
    <w:rsid w:val="00D17E3C"/>
    <w:rsid w:val="00D249C1"/>
    <w:rsid w:val="00D36767"/>
    <w:rsid w:val="00D45A37"/>
    <w:rsid w:val="00D53B2D"/>
    <w:rsid w:val="00D6092C"/>
    <w:rsid w:val="00D62493"/>
    <w:rsid w:val="00D728C7"/>
    <w:rsid w:val="00D8039A"/>
    <w:rsid w:val="00D90057"/>
    <w:rsid w:val="00D954D5"/>
    <w:rsid w:val="00DC7534"/>
    <w:rsid w:val="00DD7818"/>
    <w:rsid w:val="00DE72E3"/>
    <w:rsid w:val="00DF674D"/>
    <w:rsid w:val="00DF7C2C"/>
    <w:rsid w:val="00E0296C"/>
    <w:rsid w:val="00E06EE3"/>
    <w:rsid w:val="00E16A93"/>
    <w:rsid w:val="00E2073D"/>
    <w:rsid w:val="00E20AAD"/>
    <w:rsid w:val="00E22F76"/>
    <w:rsid w:val="00E23877"/>
    <w:rsid w:val="00E45C80"/>
    <w:rsid w:val="00E677F0"/>
    <w:rsid w:val="00E968F7"/>
    <w:rsid w:val="00EB3915"/>
    <w:rsid w:val="00EC557A"/>
    <w:rsid w:val="00ED1DD5"/>
    <w:rsid w:val="00ED6F1F"/>
    <w:rsid w:val="00EE0548"/>
    <w:rsid w:val="00F2024B"/>
    <w:rsid w:val="00F25ADB"/>
    <w:rsid w:val="00F264C9"/>
    <w:rsid w:val="00F4568D"/>
    <w:rsid w:val="00F679F3"/>
    <w:rsid w:val="00F7117F"/>
    <w:rsid w:val="00F9425E"/>
    <w:rsid w:val="00F964E8"/>
    <w:rsid w:val="00FA1474"/>
    <w:rsid w:val="00FA2EFE"/>
    <w:rsid w:val="00FA5A25"/>
    <w:rsid w:val="00FA6C22"/>
    <w:rsid w:val="00FA788C"/>
    <w:rsid w:val="00FB2144"/>
    <w:rsid w:val="00FB5ED8"/>
    <w:rsid w:val="00FB6736"/>
    <w:rsid w:val="00FC4C05"/>
    <w:rsid w:val="00FC4E6F"/>
    <w:rsid w:val="00FC7530"/>
    <w:rsid w:val="00FD0A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8A31"/>
  <w15:docId w15:val="{C3DC28D2-D47A-4291-A19C-AC11922B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88"/>
    <w:pPr>
      <w:spacing w:after="0" w:line="240" w:lineRule="auto"/>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77B88"/>
    <w:pPr>
      <w:spacing w:after="0" w:line="240" w:lineRule="auto"/>
    </w:pPr>
    <w:rPr>
      <w:rFonts w:ascii="Times New Roman" w:hAnsi="Times New Roman"/>
      <w:sz w:val="24"/>
    </w:rPr>
  </w:style>
  <w:style w:type="paragraph" w:styleId="Odlomakpopisa">
    <w:name w:val="List Paragraph"/>
    <w:basedOn w:val="Normal"/>
    <w:uiPriority w:val="34"/>
    <w:qFormat/>
    <w:rsid w:val="00677B88"/>
    <w:pPr>
      <w:ind w:left="708"/>
    </w:pPr>
    <w:rPr>
      <w:rFonts w:ascii="Arial" w:eastAsiaTheme="minorEastAsia" w:hAnsi="Arial" w:cs="Times New Roman"/>
      <w:sz w:val="22"/>
      <w:szCs w:val="20"/>
      <w:lang w:eastAsia="hr-HR"/>
    </w:rPr>
  </w:style>
  <w:style w:type="paragraph" w:customStyle="1" w:styleId="box480012">
    <w:name w:val="box_480012"/>
    <w:basedOn w:val="Normal"/>
    <w:rsid w:val="00677B88"/>
    <w:pPr>
      <w:spacing w:before="100" w:beforeAutospacing="1" w:after="100" w:afterAutospacing="1"/>
    </w:pPr>
    <w:rPr>
      <w:rFonts w:ascii="Aptos" w:eastAsiaTheme="minorEastAsia" w:hAnsi="Aptos" w:cs="Aptos"/>
      <w:szCs w:val="24"/>
      <w:lang w:eastAsia="hr-HR"/>
    </w:rPr>
  </w:style>
  <w:style w:type="paragraph" w:customStyle="1" w:styleId="box4800120">
    <w:name w:val="box480012"/>
    <w:basedOn w:val="Normal"/>
    <w:rsid w:val="00677B88"/>
    <w:pPr>
      <w:spacing w:before="100" w:beforeAutospacing="1" w:after="100" w:afterAutospacing="1"/>
    </w:pPr>
    <w:rPr>
      <w:rFonts w:eastAsiaTheme="minorEastAsia" w:cs="Times New Roman"/>
      <w:szCs w:val="24"/>
      <w:lang w:eastAsia="hr-HR"/>
    </w:rPr>
  </w:style>
  <w:style w:type="paragraph" w:styleId="Zaglavlje">
    <w:name w:val="header"/>
    <w:basedOn w:val="Normal"/>
    <w:link w:val="ZaglavljeChar"/>
    <w:uiPriority w:val="99"/>
    <w:unhideWhenUsed/>
    <w:rsid w:val="00291A92"/>
    <w:pPr>
      <w:tabs>
        <w:tab w:val="center" w:pos="4536"/>
        <w:tab w:val="right" w:pos="9072"/>
      </w:tabs>
    </w:pPr>
  </w:style>
  <w:style w:type="character" w:customStyle="1" w:styleId="ZaglavljeChar">
    <w:name w:val="Zaglavlje Char"/>
    <w:basedOn w:val="Zadanifontodlomka"/>
    <w:link w:val="Zaglavlje"/>
    <w:uiPriority w:val="99"/>
    <w:rsid w:val="00291A92"/>
    <w:rPr>
      <w:rFonts w:ascii="Times New Roman" w:hAnsi="Times New Roman"/>
      <w:sz w:val="24"/>
    </w:rPr>
  </w:style>
  <w:style w:type="paragraph" w:styleId="Podnoje">
    <w:name w:val="footer"/>
    <w:basedOn w:val="Normal"/>
    <w:link w:val="PodnojeChar"/>
    <w:uiPriority w:val="99"/>
    <w:unhideWhenUsed/>
    <w:rsid w:val="00291A92"/>
    <w:pPr>
      <w:tabs>
        <w:tab w:val="center" w:pos="4536"/>
        <w:tab w:val="right" w:pos="9072"/>
      </w:tabs>
    </w:pPr>
  </w:style>
  <w:style w:type="character" w:customStyle="1" w:styleId="PodnojeChar">
    <w:name w:val="Podnožje Char"/>
    <w:basedOn w:val="Zadanifontodlomka"/>
    <w:link w:val="Podnoje"/>
    <w:uiPriority w:val="99"/>
    <w:rsid w:val="00291A9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9E10D-0BD7-4AEE-ACD1-083DB974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13</Pages>
  <Words>4456</Words>
  <Characters>25404</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Mira Vudrag Kulić</cp:lastModifiedBy>
  <cp:revision>168</cp:revision>
  <cp:lastPrinted>2026-05-11T11:51:00Z</cp:lastPrinted>
  <dcterms:created xsi:type="dcterms:W3CDTF">2026-01-16T11:59:00Z</dcterms:created>
  <dcterms:modified xsi:type="dcterms:W3CDTF">2026-06-23T12:47:00Z</dcterms:modified>
</cp:coreProperties>
</file>